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03DAF399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>: 201</w:t>
      </w:r>
      <w:r w:rsidR="00A76DC2">
        <w:rPr>
          <w:rFonts w:ascii="굴림" w:eastAsia="굴림" w:hAnsi="굴림" w:cs="Arial"/>
          <w:szCs w:val="20"/>
        </w:rPr>
        <w:t>7</w:t>
      </w:r>
      <w:r w:rsidRPr="00B9009C">
        <w:rPr>
          <w:rFonts w:ascii="굴림" w:eastAsia="굴림" w:hAnsi="굴림" w:cs="Arial"/>
          <w:szCs w:val="20"/>
        </w:rPr>
        <w:t xml:space="preserve">년 </w:t>
      </w:r>
      <w:r w:rsidR="00CF0F59">
        <w:rPr>
          <w:rFonts w:ascii="굴림" w:eastAsia="굴림" w:hAnsi="굴림" w:cs="Arial"/>
          <w:szCs w:val="20"/>
        </w:rPr>
        <w:t>9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0E7D73">
        <w:rPr>
          <w:rFonts w:ascii="굴림" w:eastAsia="굴림" w:hAnsi="굴림" w:cs="Arial"/>
          <w:szCs w:val="20"/>
        </w:rPr>
        <w:t>22</w:t>
      </w:r>
      <w:r w:rsidRPr="00B9009C">
        <w:rPr>
          <w:rFonts w:ascii="굴림" w:eastAsia="굴림" w:hAnsi="굴림" w:cs="Arial"/>
          <w:szCs w:val="20"/>
        </w:rPr>
        <w:t>일(</w:t>
      </w:r>
      <w:r w:rsidR="009B68A0">
        <w:rPr>
          <w:rFonts w:ascii="굴림" w:eastAsia="굴림" w:hAnsi="굴림" w:cs="Arial" w:hint="eastAsia"/>
          <w:szCs w:val="20"/>
        </w:rPr>
        <w:t>금</w:t>
      </w:r>
      <w:r w:rsidRPr="00B9009C">
        <w:rPr>
          <w:rFonts w:ascii="굴림" w:eastAsia="굴림" w:hAnsi="굴림" w:cs="Arial"/>
          <w:szCs w:val="20"/>
        </w:rPr>
        <w:t>)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5E72B295" w14:textId="1F4F896A" w:rsidR="00356790" w:rsidRDefault="000E7D73" w:rsidP="004678DB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</w:pPr>
      <w:r w:rsidRPr="000E7D73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  <w:lang w:eastAsia="ko-KR"/>
        </w:rPr>
        <w:t>제네시스</w:t>
      </w:r>
      <w:r w:rsidRPr="000E7D73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, '</w:t>
      </w:r>
      <w:proofErr w:type="gramStart"/>
      <w:r w:rsidRPr="000E7D73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제 22</w:t>
      </w:r>
      <w:proofErr w:type="gramEnd"/>
      <w:r w:rsidRPr="000E7D73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  <w:lang w:eastAsia="ko-KR"/>
        </w:rPr>
        <w:t>회 부산국제영화제' 공식 후원</w:t>
      </w:r>
    </w:p>
    <w:p w14:paraId="0C493EA1" w14:textId="506211AD" w:rsidR="00D200BD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EC637C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-</w:t>
      </w:r>
      <w:r w:rsidR="00343C34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</w:t>
      </w:r>
      <w:r w:rsidR="00BB5FF3" w:rsidRPr="00BB5FF3">
        <w:rPr>
          <w:rFonts w:ascii="HY헤드라인M" w:eastAsia="HY헤드라인M" w:hAnsi="굴림" w:cs="Times New Roman" w:hint="eastAsia"/>
          <w:spacing w:val="-22"/>
          <w:sz w:val="26"/>
          <w:szCs w:val="26"/>
          <w:lang w:eastAsia="ko-KR"/>
        </w:rPr>
        <w:t>영화제</w:t>
      </w:r>
      <w:r w:rsidR="00BB5FF3" w:rsidRPr="00BB5FF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 기간 내 영화배우 및 감독 대상 EQ900</w:t>
      </w:r>
      <w:r w:rsidR="00BB5FF3" w:rsidRPr="00BB5FF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·</w:t>
      </w:r>
      <w:r w:rsidR="00BB5FF3" w:rsidRPr="00BB5FF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G80</w:t>
      </w:r>
      <w:r w:rsidR="00BB5FF3" w:rsidRPr="00BB5FF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·</w:t>
      </w:r>
      <w:r w:rsidR="00BB5FF3" w:rsidRPr="00BB5FF3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>G70 차량 지원</w:t>
      </w:r>
    </w:p>
    <w:p w14:paraId="6FD50589" w14:textId="4862AF64" w:rsidR="00D47B6C" w:rsidRPr="004B0189" w:rsidRDefault="0019765A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60CE7" w:rsidRPr="00D60CE7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중형</w:t>
      </w:r>
      <w:r w:rsidR="00D60CE7" w:rsidRPr="00D60CE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럭셔리 세단G70 전시 및 제네시스 라운지 운영</w:t>
      </w:r>
      <w:r w:rsidR="00D60CE7" w:rsidRPr="00D60CE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…</w:t>
      </w:r>
      <w:r w:rsidR="00D60CE7" w:rsidRPr="00D60CE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브랜드 위상 알려</w:t>
      </w:r>
    </w:p>
    <w:p w14:paraId="4D50D3EA" w14:textId="0DC66C6E" w:rsidR="00D57B49" w:rsidRDefault="00AE6115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DengXian" w:hAnsi="Times New Roman" w:cs="Times New Roman"/>
          <w:spacing w:val="-14"/>
          <w:kern w:val="0"/>
          <w:sz w:val="27"/>
          <w:szCs w:val="27"/>
          <w:lang w:val="x-none"/>
        </w:rPr>
      </w:pPr>
      <w:r w:rsidRPr="00C81BFC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-</w:t>
      </w:r>
      <w:r w:rsidRPr="00C81BFC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</w:t>
      </w:r>
      <w:r w:rsidR="00D60CE7" w:rsidRPr="00D60CE7">
        <w:rPr>
          <w:rFonts w:ascii="HY헤드라인M" w:eastAsia="HY헤드라인M" w:hAnsi="굴림" w:cs="Times New Roman" w:hint="eastAsia"/>
          <w:spacing w:val="-20"/>
          <w:sz w:val="26"/>
          <w:szCs w:val="26"/>
          <w:lang w:eastAsia="ko-KR"/>
        </w:rPr>
        <w:t>“라이프스타일</w:t>
      </w:r>
      <w:r w:rsidR="00D60CE7" w:rsidRPr="00D60CE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 xml:space="preserve"> 브랜드로서 제네시스 활동을 문화예술로도 확장할 것</w:t>
      </w:r>
      <w:r w:rsidR="00D60CE7" w:rsidRPr="00D60CE7">
        <w:rPr>
          <w:rFonts w:ascii="HY헤드라인M" w:eastAsia="HY헤드라인M" w:hAnsi="굴림" w:cs="Times New Roman"/>
          <w:spacing w:val="-20"/>
          <w:sz w:val="26"/>
          <w:szCs w:val="26"/>
          <w:lang w:eastAsia="ko-KR"/>
        </w:rPr>
        <w:t>”</w:t>
      </w:r>
    </w:p>
    <w:p w14:paraId="2DD17AC1" w14:textId="77777777" w:rsidR="00167F96" w:rsidRPr="00391B80" w:rsidRDefault="00167F96" w:rsidP="00167F96">
      <w:pPr>
        <w:pStyle w:val="aa"/>
        <w:autoSpaceDE w:val="0"/>
        <w:autoSpaceDN w:val="0"/>
        <w:spacing w:line="384" w:lineRule="auto"/>
        <w:ind w:left="360" w:hanging="360"/>
        <w:jc w:val="distribute"/>
        <w:rPr>
          <w:rFonts w:ascii="굴림" w:eastAsia="DengXian" w:hAnsi="굴림" w:cs="맑은 고딕"/>
          <w:bCs/>
          <w:sz w:val="24"/>
          <w:szCs w:val="24"/>
          <w:lang w:val="x-none"/>
        </w:rPr>
      </w:pPr>
    </w:p>
    <w:p w14:paraId="0C58E2E8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브랜드가 10월 12일(목)부터 10월 21일(토)까지 열리는 &lt;제 22회 부산국제영화제(22nd Busan International Film Festival)&gt;를 공식 후원한다.</w:t>
      </w:r>
    </w:p>
    <w:p w14:paraId="4905949B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7622CC3B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21일(목) 하남 제네시스 스튜디오에서 이광국 국내영업본부장, 류창승 국내마케팅실장, 부산국제영화제 김동호 이사장과 강수연 집행위원장 등 관계자들이 참석한 가운데 ‘&lt;제22회 부산국제영화제&gt; 후원 협약식’을 진행했다고 22일 밝혔다.</w:t>
      </w:r>
    </w:p>
    <w:p w14:paraId="3001F00A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5628C2B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국내에서 개최되는 국제 무대의 후원을 통해 국내 영화 산업의 저변을 확대하고 글로벌 브랜드로서 국내 문화, 예술 분야 진흥에 기여한다는 계획이다.</w:t>
      </w:r>
    </w:p>
    <w:p w14:paraId="40A833F9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0FDEB5F2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이번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협약으로 제네시스는 영화제가 열리는 기간 동안 개막식과 폐막식을 비롯한 공식행사에 제네시스 세단 풀 라인업인 EQ900, G80, G70 차량 총 80대를 지원함으로써 영화계 주요 관계자들의 편안하고 안전한 이동을 돕는다.</w:t>
      </w:r>
    </w:p>
    <w:p w14:paraId="6DF6BA43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D5482C5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lastRenderedPageBreak/>
        <w:t>또한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행사장 내 최근 출시한 중형 럭셔리 세단 G70를 전시해 문화예술에 관심이 많은 방문객들에게 우아하고 역동적인 외관과 고급스러운 실내 등 우수한 상품성을 알릴 계획이다.</w:t>
      </w:r>
    </w:p>
    <w:p w14:paraId="1E297EBC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8EFAA7E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아니라 제네시스 브랜드 고객만을 위한 제네시스 라운지를 운영해 프리미엄 서비스를 제공하며, 영화제 기간 내 ‘제네시스 브랜드 데이(Genesis Brand Day)’에는 제네시스 고객만을 대상으로 이번 영화제 개막작인 ‘유리정원’을 비롯한 주요 작품들을 상영해 고객들의 자부심을 높이고 잔잔한 감동도 전할 예정이다.</w:t>
      </w:r>
    </w:p>
    <w:p w14:paraId="5D6C8674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276EF273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제네시스는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세계적인 영화제로 평가 받는 부산국제영화제 후원을 통해 문화예술, 스포츠, 음식 등 고객의 삶 전반에 긍정적 변화를 일으키기 위한 '럭셔리 라이프스타일 브랜드'로서의 역할과 위상을 더욱 확대해 나갈 수 있을 것으로 기대하고 있다.</w:t>
      </w:r>
    </w:p>
    <w:p w14:paraId="6657E53D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55024F98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391B80">
        <w:rPr>
          <w:rFonts w:ascii="굴림" w:eastAsia="굴림" w:hAnsi="굴림" w:cs="맑은 고딕"/>
          <w:bCs/>
          <w:sz w:val="24"/>
          <w:szCs w:val="24"/>
        </w:rPr>
        <w:t xml:space="preserve"> 관계자는 ""글로벌 문화예술 지원 활동의 일환으로 세계적인 영화 축제인 부산국제영화제에 공식 후원사로 참여할 수 있어 기쁘다""며 ""'라이프스타일 브랜드'로서 골프·미식·라이프 등 다양한 영역에서 후원해온 제네시스 마케팅 활동을 문화예술 분야로도 적극 확장해 나갈 것""이라고 전했다.</w:t>
      </w:r>
    </w:p>
    <w:p w14:paraId="54B44C6A" w14:textId="77777777" w:rsidR="00391B80" w:rsidRPr="00391B80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굴림" w:hAnsi="굴림" w:cs="맑은 고딕"/>
          <w:bCs/>
          <w:sz w:val="24"/>
          <w:szCs w:val="24"/>
        </w:rPr>
      </w:pPr>
    </w:p>
    <w:p w14:paraId="32FBB927" w14:textId="23E46250" w:rsidR="00056CA2" w:rsidRDefault="00391B80" w:rsidP="00391B8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100" w:firstLine="240"/>
        <w:rPr>
          <w:rFonts w:ascii="굴림" w:eastAsia="DengXian" w:hAnsi="굴림" w:cs="맑은 고딕"/>
          <w:bCs/>
          <w:sz w:val="24"/>
          <w:szCs w:val="24"/>
        </w:rPr>
      </w:pPr>
      <w:r w:rsidRPr="00391B80">
        <w:rPr>
          <w:rFonts w:ascii="굴림" w:eastAsia="굴림" w:hAnsi="굴림" w:cs="맑은 고딕" w:hint="eastAsia"/>
          <w:bCs/>
          <w:sz w:val="24"/>
          <w:szCs w:val="24"/>
        </w:rPr>
        <w:t>한편</w:t>
      </w:r>
      <w:r w:rsidRPr="00391B80">
        <w:rPr>
          <w:rFonts w:ascii="굴림" w:eastAsia="굴림" w:hAnsi="굴림" w:cs="맑은 고딕"/>
          <w:bCs/>
          <w:sz w:val="24"/>
          <w:szCs w:val="24"/>
        </w:rPr>
        <w:t>, 제네시스는 ▲미슐랭가이드 ‘서울2017’ 후원 ▲글로벌 라이프 스타일 매거진 ‘베니티 페어(Vanity Fair)와의 파트너십 ▲세계 각국에 보그, GQ를 포함 유명 라이프 스타일지를 발행하는 컨데나스트 인터네셔널社의 럭셔리 컨퍼런스 후원 등 문화, 라이프스타일 분야에서 글로벌 브랜드들과 파트너십 및 후원 계약을 맺고 있다.</w:t>
      </w:r>
    </w:p>
    <w:sectPr w:rsidR="00056CA2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F4BC3F7A-4FE1-4D58-9203-6789746E2B3A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Regular r:id="rId2" w:subsetted="1" w:fontKey="{0190CBEE-179B-44DE-B786-BEC61CC78C87}"/>
    <w:embedBold r:id="rId3" w:subsetted="1" w:fontKey="{4EFD1E07-3CF9-4382-8376-FB1B99518A91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AAE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A0C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6CA2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032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E7D73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67F96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5368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0ADC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1DAC"/>
    <w:rsid w:val="00282133"/>
    <w:rsid w:val="002821AC"/>
    <w:rsid w:val="00282A73"/>
    <w:rsid w:val="00282BDB"/>
    <w:rsid w:val="002836FD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3E2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3DB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3C3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790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B80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0B84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57CB3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8DB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0189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E2C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1C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191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6F6E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3F5F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57DB5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42"/>
    <w:rsid w:val="005856B9"/>
    <w:rsid w:val="00585F5C"/>
    <w:rsid w:val="00586683"/>
    <w:rsid w:val="005870A4"/>
    <w:rsid w:val="0058730F"/>
    <w:rsid w:val="00587477"/>
    <w:rsid w:val="00587616"/>
    <w:rsid w:val="0058782E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4D9B"/>
    <w:rsid w:val="0061506A"/>
    <w:rsid w:val="006157A8"/>
    <w:rsid w:val="00615901"/>
    <w:rsid w:val="00615A2D"/>
    <w:rsid w:val="00615AD8"/>
    <w:rsid w:val="006174AF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544"/>
    <w:rsid w:val="006826ED"/>
    <w:rsid w:val="00682722"/>
    <w:rsid w:val="006837D5"/>
    <w:rsid w:val="00684101"/>
    <w:rsid w:val="00684688"/>
    <w:rsid w:val="00684C65"/>
    <w:rsid w:val="00684D50"/>
    <w:rsid w:val="00684E72"/>
    <w:rsid w:val="00684EBB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28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7D9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6F8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153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841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18F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022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68A0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508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391F"/>
    <w:rsid w:val="009F470F"/>
    <w:rsid w:val="009F51EC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64D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2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6C12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6DC2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E7EE1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997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9A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3E5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5FF3"/>
    <w:rsid w:val="00BB686F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89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05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3C97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0F59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0B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B6C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57B49"/>
    <w:rsid w:val="00D606A7"/>
    <w:rsid w:val="00D60897"/>
    <w:rsid w:val="00D60CE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120C"/>
    <w:rsid w:val="00DB250D"/>
    <w:rsid w:val="00DB2AEB"/>
    <w:rsid w:val="00DB2F09"/>
    <w:rsid w:val="00DB326B"/>
    <w:rsid w:val="00DB3B42"/>
    <w:rsid w:val="00DB4A14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3C8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5FAB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37A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0710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2572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263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4A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6E7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6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7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125</cp:revision>
  <cp:lastPrinted>2023-05-18T07:17:00Z</cp:lastPrinted>
  <dcterms:created xsi:type="dcterms:W3CDTF">2023-07-20T04:43:00Z</dcterms:created>
  <dcterms:modified xsi:type="dcterms:W3CDTF">2023-07-22T09:42:00Z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