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BD8224" w14:textId="77777777" w:rsidR="00E35064" w:rsidRPr="00E35064" w:rsidRDefault="00E35064" w:rsidP="00E35064">
      <w:pPr>
        <w:pStyle w:val="a7"/>
        <w:rPr>
          <w:rFonts w:ascii="Genesis Sans Head Global" w:eastAsia="Genesis Sans Text KR" w:hAnsi="Genesis Sans Head Global" w:cs="Genesis Sans Head Global"/>
          <w:b/>
          <w:bCs/>
          <w:sz w:val="32"/>
          <w:szCs w:val="32"/>
        </w:rPr>
      </w:pPr>
      <w:r w:rsidRPr="00360D69">
        <w:rPr>
          <w:rFonts w:ascii="Genesis Sans Head Global" w:eastAsia="Genesis Sans Text KR" w:hAnsi="Genesis Sans Head Global" w:cs="Genesis Sans Head Global"/>
          <w:b/>
          <w:bCs/>
          <w:sz w:val="32"/>
          <w:szCs w:val="32"/>
        </w:rPr>
        <w:t xml:space="preserve">GENESIS X CONVERTIBLE </w:t>
      </w:r>
      <w:r w:rsidRPr="00E35064">
        <w:rPr>
          <w:rFonts w:ascii="Genesis Sans Head Global" w:eastAsia="Genesis Sans Text KR" w:hAnsi="Genesis Sans Head Global" w:cs="Genesis Sans Head Global"/>
          <w:b/>
          <w:bCs/>
          <w:sz w:val="32"/>
          <w:szCs w:val="32"/>
        </w:rPr>
        <w:t>RECOGNIZED AT CAR DESIGN AWARD 2023 IN MILAN</w:t>
      </w:r>
    </w:p>
    <w:p w14:paraId="63368DD2" w14:textId="77777777" w:rsidR="00E35064" w:rsidRPr="00E35064" w:rsidRDefault="00E35064" w:rsidP="00E35064">
      <w:pPr>
        <w:pStyle w:val="a5"/>
        <w:numPr>
          <w:ilvl w:val="0"/>
          <w:numId w:val="1"/>
        </w:numPr>
        <w:spacing w:before="100" w:beforeAutospacing="1" w:after="100" w:afterAutospacing="1" w:line="276" w:lineRule="auto"/>
        <w:rPr>
          <w:rFonts w:ascii="제네시스산스 Text" w:eastAsia="제네시스산스 Text" w:hAnsi="제네시스산스 Text" w:cs="Arial"/>
          <w:b/>
          <w:bCs/>
          <w:color w:val="000000" w:themeColor="text1"/>
          <w:sz w:val="26"/>
          <w:szCs w:val="26"/>
        </w:rPr>
      </w:pPr>
      <w:r w:rsidRPr="00E35064">
        <w:rPr>
          <w:rFonts w:ascii="제네시스산스 Text" w:eastAsia="제네시스산스 Text" w:hAnsi="제네시스산스 Text" w:cs="Arial"/>
          <w:color w:val="000000" w:themeColor="text1"/>
          <w:sz w:val="26"/>
          <w:szCs w:val="26"/>
        </w:rPr>
        <w:t xml:space="preserve">Genesis X Convertible receives the accolade in the Concept Cars category </w:t>
      </w:r>
    </w:p>
    <w:p w14:paraId="3EEB9CF6" w14:textId="77777777" w:rsidR="00E35064" w:rsidRPr="00E35064" w:rsidRDefault="00E35064" w:rsidP="00E35064">
      <w:pPr>
        <w:pStyle w:val="a5"/>
        <w:numPr>
          <w:ilvl w:val="0"/>
          <w:numId w:val="1"/>
        </w:numPr>
        <w:spacing w:line="276" w:lineRule="auto"/>
        <w:rPr>
          <w:rFonts w:ascii="제네시스산스 Text" w:eastAsia="제네시스산스 Text" w:hAnsi="제네시스산스 Text" w:cs="Arial"/>
          <w:color w:val="000000" w:themeColor="text1"/>
          <w:sz w:val="26"/>
          <w:szCs w:val="26"/>
        </w:rPr>
      </w:pPr>
      <w:r w:rsidRPr="00E35064">
        <w:rPr>
          <w:rFonts w:ascii="제네시스산스 Text" w:eastAsia="제네시스산스 Text" w:hAnsi="제네시스산스 Text" w:cs="Arial"/>
          <w:sz w:val="26"/>
          <w:szCs w:val="26"/>
        </w:rPr>
        <w:t>With a folding hardtop roof and details that reflect the brand’s Korean heritage, award-winning concept</w:t>
      </w:r>
      <w:r w:rsidRPr="00E35064">
        <w:rPr>
          <w:rFonts w:ascii="제네시스산스 Text" w:eastAsia="제네시스산스 Text" w:hAnsi="제네시스산스 Text" w:cs="Arial"/>
          <w:color w:val="000000" w:themeColor="text1"/>
          <w:sz w:val="26"/>
          <w:szCs w:val="26"/>
        </w:rPr>
        <w:t xml:space="preserve"> embodies </w:t>
      </w:r>
      <w:r w:rsidRPr="00E35064">
        <w:rPr>
          <w:rFonts w:ascii="제네시스산스 Text" w:eastAsia="제네시스산스 Text" w:hAnsi="제네시스산스 Text" w:cs="Arial"/>
          <w:sz w:val="26"/>
          <w:szCs w:val="26"/>
        </w:rPr>
        <w:t xml:space="preserve">the thrill of driving in </w:t>
      </w:r>
      <w:r w:rsidRPr="00E35064">
        <w:rPr>
          <w:rFonts w:ascii="제네시스산스 Text" w:eastAsia="제네시스산스 Text" w:hAnsi="제네시스산스 Text" w:cs="Arial" w:hint="eastAsia"/>
          <w:sz w:val="26"/>
          <w:szCs w:val="26"/>
        </w:rPr>
        <w:t>t</w:t>
      </w:r>
      <w:r w:rsidRPr="00E35064">
        <w:rPr>
          <w:rFonts w:ascii="제네시스산스 Text" w:eastAsia="제네시스산스 Text" w:hAnsi="제네시스산스 Text" w:cs="Arial"/>
          <w:sz w:val="26"/>
          <w:szCs w:val="26"/>
        </w:rPr>
        <w:t>he EV era</w:t>
      </w:r>
      <w:r w:rsidRPr="00E35064">
        <w:rPr>
          <w:rFonts w:ascii="제네시스산스 Text" w:eastAsia="제네시스산스 Text" w:hAnsi="제네시스산스 Text" w:cs="Arial"/>
          <w:sz w:val="26"/>
          <w:szCs w:val="26"/>
        </w:rPr>
        <w:br/>
      </w:r>
    </w:p>
    <w:p w14:paraId="6FF163E1" w14:textId="77777777" w:rsidR="00E35064" w:rsidRPr="00E35064" w:rsidRDefault="00E35064" w:rsidP="00E35064">
      <w:pPr>
        <w:rPr>
          <w:rFonts w:ascii="제네시스산스 Text" w:eastAsia="제네시스산스 Text" w:hAnsi="제네시스산스 Text" w:cs="Arial"/>
          <w:color w:val="000000" w:themeColor="text1"/>
          <w:sz w:val="22"/>
        </w:rPr>
      </w:pPr>
      <w:r w:rsidRPr="00E35064">
        <w:rPr>
          <w:rFonts w:ascii="제네시스산스 Text" w:eastAsia="제네시스산스 Text" w:hAnsi="제네시스산스 Text" w:cs="Arial"/>
          <w:b/>
          <w:bCs/>
          <w:color w:val="000000" w:themeColor="text1"/>
          <w:sz w:val="22"/>
        </w:rPr>
        <w:t>SEOUL, South Korea,</w:t>
      </w:r>
      <w:r w:rsidRPr="00E35064">
        <w:rPr>
          <w:rFonts w:ascii="제네시스산스 Text" w:eastAsia="제네시스산스 Text" w:hAnsi="제네시스산스 Text" w:cs="Arial"/>
          <w:color w:val="000000" w:themeColor="text1"/>
          <w:sz w:val="22"/>
        </w:rPr>
        <w:t xml:space="preserve"> </w:t>
      </w:r>
      <w:r w:rsidRPr="00E35064">
        <w:rPr>
          <w:rFonts w:ascii="제네시스산스 Text" w:eastAsia="제네시스산스 Text" w:hAnsi="제네시스산스 Text" w:cs="Arial"/>
          <w:b/>
          <w:bCs/>
          <w:color w:val="000000" w:themeColor="text1"/>
          <w:sz w:val="22"/>
        </w:rPr>
        <w:t xml:space="preserve">April 24, 2023 </w:t>
      </w:r>
      <w:r w:rsidRPr="00E35064">
        <w:rPr>
          <w:rFonts w:ascii="제네시스산스 Text" w:eastAsia="제네시스산스 Text" w:hAnsi="제네시스산스 Text" w:cs="Arial"/>
          <w:color w:val="000000" w:themeColor="text1"/>
          <w:sz w:val="22"/>
        </w:rPr>
        <w:t>—</w:t>
      </w:r>
      <w:r w:rsidRPr="00E35064">
        <w:rPr>
          <w:rFonts w:ascii="제네시스산스 Text" w:eastAsia="제네시스산스 Text" w:hAnsi="제네시스산스 Text" w:cs="Arial"/>
          <w:b/>
          <w:bCs/>
          <w:color w:val="000000" w:themeColor="text1"/>
          <w:sz w:val="22"/>
        </w:rPr>
        <w:t xml:space="preserve"> </w:t>
      </w:r>
      <w:r w:rsidRPr="00E35064">
        <w:rPr>
          <w:rFonts w:ascii="제네시스산스 Text" w:eastAsia="제네시스산스 Text" w:hAnsi="제네시스산스 Text" w:cs="Arial"/>
          <w:color w:val="000000" w:themeColor="text1"/>
          <w:sz w:val="22"/>
        </w:rPr>
        <w:t>The Genesis X Convertible concept received the Car Design Award in Concept Cars category at the Car Design Award 2023 ceremony, held on April 18 at the ADI Design Museum in Milan. The model, which embodies the thrill of driving in the EV era, was one of 10 category finalists announced in February.</w:t>
      </w:r>
    </w:p>
    <w:p w14:paraId="1A9198C4" w14:textId="77777777" w:rsidR="00E35064" w:rsidRPr="00E35064" w:rsidRDefault="00E35064" w:rsidP="00E35064">
      <w:pPr>
        <w:rPr>
          <w:rFonts w:ascii="제네시스산스 Text" w:eastAsia="제네시스산스 Text" w:hAnsi="제네시스산스 Text" w:cs="Arial"/>
          <w:color w:val="000000" w:themeColor="text1"/>
          <w:sz w:val="22"/>
        </w:rPr>
      </w:pPr>
      <w:r w:rsidRPr="00E35064">
        <w:rPr>
          <w:rFonts w:ascii="제네시스산스 Text" w:eastAsia="제네시스산스 Text" w:hAnsi="제네시스산스 Text" w:cs="Arial"/>
          <w:color w:val="000000" w:themeColor="text1"/>
          <w:sz w:val="22"/>
        </w:rPr>
        <w:t xml:space="preserve">The Car Design Award — established in 1984 by </w:t>
      </w:r>
      <w:proofErr w:type="spellStart"/>
      <w:r w:rsidRPr="00E35064">
        <w:rPr>
          <w:rFonts w:ascii="제네시스산스 Text" w:eastAsia="제네시스산스 Text" w:hAnsi="제네시스산스 Text" w:cs="Arial"/>
          <w:color w:val="000000" w:themeColor="text1"/>
          <w:sz w:val="22"/>
        </w:rPr>
        <w:t>Fulvio</w:t>
      </w:r>
      <w:proofErr w:type="spellEnd"/>
      <w:r w:rsidRPr="00E35064">
        <w:rPr>
          <w:rFonts w:ascii="제네시스산스 Text" w:eastAsia="제네시스산스 Text" w:hAnsi="제네시스산스 Text" w:cs="Arial"/>
          <w:color w:val="000000" w:themeColor="text1"/>
          <w:sz w:val="22"/>
        </w:rPr>
        <w:t xml:space="preserve"> Cinti, founder and former Editor-in-Chief of Auto &amp; </w:t>
      </w:r>
      <w:proofErr w:type="gramStart"/>
      <w:r w:rsidRPr="00E35064">
        <w:rPr>
          <w:rFonts w:ascii="제네시스산스 Text" w:eastAsia="제네시스산스 Text" w:hAnsi="제네시스산스 Text" w:cs="Arial"/>
          <w:color w:val="000000" w:themeColor="text1"/>
          <w:sz w:val="22"/>
        </w:rPr>
        <w:t>Design, and</w:t>
      </w:r>
      <w:proofErr w:type="gramEnd"/>
      <w:r w:rsidRPr="00E35064">
        <w:rPr>
          <w:rFonts w:ascii="제네시스산스 Text" w:eastAsia="제네시스산스 Text" w:hAnsi="제네시스산스 Text" w:cs="Arial"/>
          <w:color w:val="000000" w:themeColor="text1"/>
          <w:sz w:val="22"/>
        </w:rPr>
        <w:t xml:space="preserve"> judged by a jury of experts representing some of the world’s most prestigious automotive magazines — recognizes significant contributions to the development of car design. With an aim “to celebrate cars and concepts that mark a turning point, a new departure for the future of transportation design,” the competition has three categories: Production Cars, Concept Cars and Brand Design Language. Last Tuesday night’s ceremony was part of Milan Design Week.</w:t>
      </w:r>
    </w:p>
    <w:p w14:paraId="5E9E4B94" w14:textId="6CF26F89" w:rsidR="00E35064" w:rsidRPr="00E35064" w:rsidRDefault="00E35064" w:rsidP="00E35064">
      <w:pPr>
        <w:rPr>
          <w:rFonts w:ascii="제네시스산스 Text" w:eastAsia="제네시스산스 Text" w:hAnsi="제네시스산스 Text" w:cs="Arial"/>
          <w:color w:val="000000" w:themeColor="text1"/>
          <w:sz w:val="22"/>
        </w:rPr>
      </w:pPr>
      <w:r w:rsidRPr="00E35064">
        <w:rPr>
          <w:rFonts w:ascii="제네시스산스 Text" w:eastAsia="제네시스산스 Text" w:hAnsi="제네시스산스 Text" w:cs="Arial"/>
          <w:color w:val="000000" w:themeColor="text1"/>
          <w:sz w:val="22"/>
        </w:rPr>
        <w:t xml:space="preserve">Head of Genesis Design Il Hun Yoon, who accepted the honor in Milan, thanked his team for making the achievement possible. </w:t>
      </w:r>
    </w:p>
    <w:p w14:paraId="79C64554" w14:textId="77777777" w:rsidR="00E35064" w:rsidRPr="00E35064" w:rsidRDefault="00E35064" w:rsidP="00E35064">
      <w:pPr>
        <w:rPr>
          <w:rFonts w:ascii="제네시스산스 Text" w:eastAsia="제네시스산스 Text" w:hAnsi="제네시스산스 Text" w:cs="Arial"/>
          <w:color w:val="000000" w:themeColor="text1"/>
          <w:sz w:val="22"/>
        </w:rPr>
      </w:pPr>
      <w:r w:rsidRPr="00E35064">
        <w:rPr>
          <w:rFonts w:ascii="제네시스산스 Text" w:eastAsia="제네시스산스 Text" w:hAnsi="제네시스산스 Text" w:cs="Arial" w:hint="eastAsia"/>
          <w:color w:val="000000" w:themeColor="text1"/>
          <w:sz w:val="22"/>
        </w:rPr>
        <w:t>“</w:t>
      </w:r>
      <w:r w:rsidRPr="00E35064">
        <w:rPr>
          <w:rFonts w:ascii="제네시스산스 Text" w:eastAsia="제네시스산스 Text" w:hAnsi="제네시스산스 Text" w:cs="Arial"/>
          <w:color w:val="000000" w:themeColor="text1"/>
          <w:sz w:val="22"/>
        </w:rPr>
        <w:t>We are thrilled to receive the Best Concept Car award,” he said. “The X Convertible concept is a beacon for the brand. It is representative of our Athletic Elegance design language, while expressing the brand DNA in a purer form</w:t>
      </w:r>
      <w:bookmarkStart w:id="0" w:name="_GoBack"/>
      <w:bookmarkEnd w:id="0"/>
      <w:r w:rsidRPr="00E35064">
        <w:rPr>
          <w:rFonts w:ascii="제네시스산스 Text" w:eastAsia="제네시스산스 Text" w:hAnsi="제네시스산스 Text" w:cs="Arial"/>
          <w:color w:val="000000" w:themeColor="text1"/>
          <w:sz w:val="22"/>
        </w:rPr>
        <w:t>. Although we’re still in our first chapter, the accumulation of acknowledgments is proof that Genesis Design’s audacious approach is being recognized.”</w:t>
      </w:r>
    </w:p>
    <w:p w14:paraId="465E9C2E" w14:textId="77777777" w:rsidR="00E35064" w:rsidRPr="00E35064" w:rsidRDefault="00E35064" w:rsidP="00E35064">
      <w:pPr>
        <w:rPr>
          <w:rFonts w:ascii="제네시스산스 Text" w:eastAsia="제네시스산스 Text" w:hAnsi="제네시스산스 Text" w:cs="Arial"/>
          <w:color w:val="000000" w:themeColor="text1"/>
          <w:sz w:val="22"/>
        </w:rPr>
      </w:pPr>
      <w:r w:rsidRPr="00E35064">
        <w:rPr>
          <w:rFonts w:ascii="제네시스산스 Text" w:eastAsia="제네시스산스 Text" w:hAnsi="제네시스산스 Text" w:cs="Arial"/>
          <w:color w:val="000000" w:themeColor="text1"/>
          <w:sz w:val="22"/>
        </w:rPr>
        <w:t xml:space="preserve">Clarifying why the Genesis X Convertible was selected as the overall winner of the Best </w:t>
      </w:r>
      <w:r w:rsidRPr="00E35064">
        <w:rPr>
          <w:rFonts w:ascii="제네시스산스 Text" w:eastAsia="제네시스산스 Text" w:hAnsi="제네시스산스 Text" w:cs="Arial"/>
          <w:color w:val="000000" w:themeColor="text1"/>
          <w:sz w:val="22"/>
        </w:rPr>
        <w:lastRenderedPageBreak/>
        <w:t xml:space="preserve">Concept Car category, the jury – which consisted of journalists from 11 different countries – stated: </w:t>
      </w:r>
      <w:r w:rsidRPr="00E35064">
        <w:rPr>
          <w:sz w:val="22"/>
        </w:rPr>
        <w:t>“Genesis has been on a roll recently, with truly clean and premium design, epitomized in the Genesis X Convertible. This project plays elegantly with the design elements of classic sports convertibles in a contemporary interpretation, enhancing Genesis design DNA.”</w:t>
      </w:r>
    </w:p>
    <w:p w14:paraId="369A6382" w14:textId="77777777" w:rsidR="00E35064" w:rsidRPr="00E35064" w:rsidRDefault="00E35064" w:rsidP="00E35064">
      <w:pPr>
        <w:rPr>
          <w:rFonts w:ascii="제네시스산스 Text" w:eastAsia="제네시스산스 Text" w:hAnsi="제네시스산스 Text" w:cs="Arial"/>
          <w:color w:val="000000" w:themeColor="text1"/>
          <w:sz w:val="22"/>
        </w:rPr>
      </w:pPr>
      <w:r w:rsidRPr="00E35064">
        <w:rPr>
          <w:rFonts w:ascii="제네시스산스 Text" w:eastAsia="제네시스산스 Text" w:hAnsi="제네시스산스 Text" w:cs="Arial"/>
          <w:color w:val="000000" w:themeColor="text1"/>
          <w:sz w:val="22"/>
        </w:rPr>
        <w:t>As the final piece in the X Concept Trilogy, the X Convertible shares the same architecture and electric powertrain as the X Concept and the X Speedium Coupe concept. Unveiled in November 2022 in Malibu, California, it features a folding hardtop roof with transparent moon roofs above the front seats, creating an open feel even when it’s closed. With ideal proportions complemented by design purity, the car exemplifies the brand’s efforts to refine the way it orchestrates the design elements that make up Athletic Elegance, the brand’s design language.</w:t>
      </w:r>
    </w:p>
    <w:p w14:paraId="5BE8410D" w14:textId="77777777" w:rsidR="00E35064" w:rsidRPr="007D59E8" w:rsidRDefault="00E35064" w:rsidP="00E35064">
      <w:pPr>
        <w:rPr>
          <w:rFonts w:ascii="제네시스산스 Text" w:eastAsia="제네시스산스 Text" w:hAnsi="제네시스산스 Text" w:cs="Arial"/>
          <w:color w:val="000000" w:themeColor="text1"/>
          <w:sz w:val="22"/>
        </w:rPr>
      </w:pPr>
      <w:r w:rsidRPr="00E35064">
        <w:rPr>
          <w:rFonts w:ascii="제네시스산스 Text" w:eastAsia="제네시스산스 Text" w:hAnsi="제네시스산스 Text" w:cs="Arial"/>
          <w:color w:val="000000" w:themeColor="text1"/>
          <w:sz w:val="22"/>
        </w:rPr>
        <w:t xml:space="preserve">Several unique touches reflect the brand’s Korean heritage. The primary exterior color is Crane White, named after the white </w:t>
      </w:r>
      <w:proofErr w:type="gramStart"/>
      <w:r w:rsidRPr="00E35064">
        <w:rPr>
          <w:rFonts w:ascii="제네시스산스 Text" w:eastAsia="제네시스산스 Text" w:hAnsi="제네시스산스 Text" w:cs="Arial"/>
          <w:color w:val="000000" w:themeColor="text1"/>
          <w:sz w:val="22"/>
        </w:rPr>
        <w:t>cranes</w:t>
      </w:r>
      <w:proofErr w:type="gramEnd"/>
      <w:r w:rsidRPr="00E35064">
        <w:rPr>
          <w:rFonts w:ascii="제네시스산스 Text" w:eastAsia="제네시스산스 Text" w:hAnsi="제네시스산스 Text" w:cs="Arial"/>
          <w:color w:val="000000" w:themeColor="text1"/>
          <w:sz w:val="22"/>
        </w:rPr>
        <w:t xml:space="preserve"> that symbolize sanctity in Korean culture.</w:t>
      </w:r>
      <w:r w:rsidRPr="007D59E8">
        <w:rPr>
          <w:rFonts w:ascii="제네시스산스 Text" w:eastAsia="제네시스산스 Text" w:hAnsi="제네시스산스 Text" w:cs="Arial"/>
          <w:color w:val="000000" w:themeColor="text1"/>
          <w:sz w:val="22"/>
        </w:rPr>
        <w:t xml:space="preserve"> The interior is finished in Giwa Navy, a color name derived from the roof tiles on traditional Korean homes, and Dancheong Orange, which is inspired by the colorful decorative patterns found in the country’s traditional wooden buildings. </w:t>
      </w:r>
    </w:p>
    <w:p w14:paraId="78146CDB" w14:textId="77777777" w:rsidR="00E35064" w:rsidRPr="007D59E8" w:rsidRDefault="00E35064" w:rsidP="00E35064">
      <w:pPr>
        <w:jc w:val="center"/>
        <w:rPr>
          <w:rFonts w:ascii="제네시스산스 Text" w:eastAsia="제네시스산스 Text" w:hAnsi="제네시스산스 Text" w:cs="Arial"/>
          <w:color w:val="000000" w:themeColor="text1"/>
          <w:sz w:val="22"/>
        </w:rPr>
      </w:pPr>
      <w:r w:rsidRPr="007D59E8">
        <w:rPr>
          <w:rFonts w:ascii="제네시스산스 Text" w:eastAsia="제네시스산스 Text" w:hAnsi="제네시스산스 Text" w:cs="Arial" w:hint="eastAsia"/>
          <w:color w:val="000000" w:themeColor="text1"/>
          <w:sz w:val="22"/>
        </w:rPr>
        <w:t>#</w:t>
      </w:r>
      <w:r w:rsidRPr="007D59E8">
        <w:rPr>
          <w:rFonts w:ascii="제네시스산스 Text" w:eastAsia="제네시스산스 Text" w:hAnsi="제네시스산스 Text" w:cs="Arial"/>
          <w:color w:val="000000" w:themeColor="text1"/>
          <w:sz w:val="22"/>
        </w:rPr>
        <w:t>##</w:t>
      </w:r>
    </w:p>
    <w:p w14:paraId="42A1054B" w14:textId="77777777" w:rsidR="00E35064" w:rsidRDefault="00E35064"/>
    <w:sectPr w:rsidR="00E35064" w:rsidSect="009D5A47">
      <w:headerReference w:type="default" r:id="rId10"/>
      <w:footerReference w:type="default" r:id="rId11"/>
      <w:pgSz w:w="11906" w:h="16838" w:code="9"/>
      <w:pgMar w:top="2835" w:right="1440" w:bottom="1440" w:left="1440" w:header="1418" w:footer="113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B04F61" w14:textId="77777777" w:rsidR="00396763" w:rsidRDefault="00396763" w:rsidP="00E35064">
      <w:pPr>
        <w:spacing w:after="0" w:line="240" w:lineRule="auto"/>
      </w:pPr>
      <w:r>
        <w:separator/>
      </w:r>
    </w:p>
  </w:endnote>
  <w:endnote w:type="continuationSeparator" w:id="0">
    <w:p w14:paraId="6A32ACDA" w14:textId="77777777" w:rsidR="00396763" w:rsidRDefault="00396763" w:rsidP="00E35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굴림">
    <w:altName w:val="Gulim"/>
    <w:panose1 w:val="020B0600000101010101"/>
    <w:charset w:val="81"/>
    <w:family w:val="modern"/>
    <w:pitch w:val="variable"/>
    <w:sig w:usb0="B00002AF" w:usb1="69D77CFB" w:usb2="00000030" w:usb3="00000000" w:csb0="0008009F" w:csb1="00000000"/>
  </w:font>
  <w:font w:name="Genesis Sans Head Global">
    <w:panose1 w:val="00000000000000000000"/>
    <w:charset w:val="00"/>
    <w:family w:val="auto"/>
    <w:pitch w:val="variable"/>
    <w:sig w:usb0="A00022EF" w:usb1="B9D7FCFB" w:usb2="00000018" w:usb3="00000000" w:csb0="0000009F" w:csb1="00000000"/>
  </w:font>
  <w:font w:name="Genesis Sans Text KR">
    <w:altName w:val="맑은 고딕"/>
    <w:charset w:val="81"/>
    <w:family w:val="swiss"/>
    <w:pitch w:val="variable"/>
    <w:sig w:usb0="00000203" w:usb1="29D72C10" w:usb2="00000010" w:usb3="00000000" w:csb0="00280005" w:csb1="00000000"/>
  </w:font>
  <w:font w:name="제네시스산스 Text">
    <w:panose1 w:val="020B0600000101010101"/>
    <w:charset w:val="81"/>
    <w:family w:val="modern"/>
    <w:pitch w:val="variable"/>
    <w:sig w:usb0="00000203" w:usb1="29D72C10" w:usb2="00000010" w:usb3="00000000" w:csb0="00280005"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A75ED7" w14:textId="77777777" w:rsidR="00C9774F" w:rsidRDefault="00E37F0B">
    <w:pPr>
      <w:pStyle w:val="a4"/>
    </w:pPr>
    <w:r>
      <w:rPr>
        <w:noProof/>
        <w:lang w:val="en-CA" w:eastAsia="en-CA"/>
      </w:rPr>
      <mc:AlternateContent>
        <mc:Choice Requires="wps">
          <w:drawing>
            <wp:anchor distT="0" distB="0" distL="114300" distR="114300" simplePos="0" relativeHeight="251659264" behindDoc="0" locked="0" layoutInCell="1" allowOverlap="1" wp14:anchorId="6DB7BCA4" wp14:editId="3CCCD73D">
              <wp:simplePos x="0" y="0"/>
              <wp:positionH relativeFrom="margin">
                <wp:posOffset>4385556</wp:posOffset>
              </wp:positionH>
              <wp:positionV relativeFrom="bottomMargin">
                <wp:posOffset>302260</wp:posOffset>
              </wp:positionV>
              <wp:extent cx="1414780" cy="248285"/>
              <wp:effectExtent l="0" t="0" r="0" b="635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780" cy="248285"/>
                      </a:xfrm>
                      <a:prstGeom prst="rect">
                        <a:avLst/>
                      </a:prstGeom>
                      <a:solidFill>
                        <a:srgbClr val="FFFFFF"/>
                      </a:solidFill>
                      <a:ln w="9525">
                        <a:noFill/>
                        <a:miter lim="800000"/>
                        <a:headEnd/>
                        <a:tailEnd/>
                      </a:ln>
                    </wps:spPr>
                    <wps:txbx>
                      <w:txbxContent>
                        <w:p w14:paraId="196A1C26" w14:textId="77777777" w:rsidR="0064282E" w:rsidRPr="00C9774F" w:rsidRDefault="00E37F0B"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9C31AF">
                            <w:rPr>
                              <w:rFonts w:ascii="제네시스산스 Text" w:eastAsia="제네시스산스 Text" w:hAnsi="제네시스산스 Text"/>
                              <w:noProof/>
                              <w:sz w:val="14"/>
                              <w:szCs w:val="14"/>
                              <w:lang w:val="ko-KR"/>
                            </w:rPr>
                            <w:t>1</w:t>
                          </w:r>
                          <w:r w:rsidRPr="00C9774F">
                            <w:rPr>
                              <w:rFonts w:ascii="제네시스산스 Text" w:eastAsia="제네시스산스 Text" w:hAnsi="제네시스산스 Text"/>
                              <w:sz w:val="14"/>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B7BCA4" id="_x0000_t202" coordsize="21600,21600" o:spt="202" path="m,l,21600r21600,l21600,xe">
              <v:stroke joinstyle="miter"/>
              <v:path gradientshapeok="t" o:connecttype="rect"/>
            </v:shapetype>
            <v:shape id="텍스트 상자 2" o:spid="_x0000_s1026" type="#_x0000_t202" style="position:absolute;left:0;text-align:left;margin-left:345.3pt;margin-top:23.8pt;width:111.4pt;height:19.5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" stroked="f">
              <v:textbox style="mso-fit-shape-to-text:t">
                <w:txbxContent>
                  <w:p w14:paraId="196A1C26" w14:textId="77777777" w:rsidR="0064282E" w:rsidRPr="00C9774F" w:rsidRDefault="00E37F0B"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9C31AF">
                      <w:rPr>
                        <w:rFonts w:ascii="제네시스산스 Text" w:eastAsia="제네시스산스 Text" w:hAnsi="제네시스산스 Text"/>
                        <w:noProof/>
                        <w:sz w:val="14"/>
                        <w:szCs w:val="14"/>
                        <w:lang w:val="ko-KR"/>
                      </w:rPr>
                      <w:t>1</w:t>
                    </w:r>
                    <w:r w:rsidRPr="00C9774F">
                      <w:rPr>
                        <w:rFonts w:ascii="제네시스산스 Text" w:eastAsia="제네시스산스 Text" w:hAnsi="제네시스산스 Text"/>
                        <w:sz w:val="14"/>
                        <w:szCs w:val="14"/>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3DB1AD" w14:textId="77777777" w:rsidR="00396763" w:rsidRDefault="00396763" w:rsidP="00E35064">
      <w:pPr>
        <w:spacing w:after="0" w:line="240" w:lineRule="auto"/>
      </w:pPr>
      <w:r>
        <w:separator/>
      </w:r>
    </w:p>
  </w:footnote>
  <w:footnote w:type="continuationSeparator" w:id="0">
    <w:p w14:paraId="6E45E092" w14:textId="77777777" w:rsidR="00396763" w:rsidRDefault="00396763" w:rsidP="00E350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E2698" w14:textId="77777777" w:rsidR="0064282E" w:rsidRDefault="00E37F0B" w:rsidP="001C0057">
    <w:pPr>
      <w:pStyle w:val="a3"/>
    </w:pPr>
    <w:r>
      <w:rPr>
        <w:noProof/>
        <w:lang w:val="en-CA" w:eastAsia="en-CA"/>
      </w:rPr>
      <w:drawing>
        <wp:inline distT="0" distB="0" distL="0" distR="0" wp14:anchorId="2CCB116C" wp14:editId="0568225F">
          <wp:extent cx="2601178" cy="608330"/>
          <wp:effectExtent l="0" t="0" r="8890" b="1270"/>
          <wp:docPr id="5" name="그림 5" descr="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ss release_수수정.JPG"/>
                  <pic:cNvPicPr/>
                </pic:nvPicPr>
                <pic:blipFill rotWithShape="1">
                  <a:blip r:embed="rId1">
                    <a:extLst>
                      <a:ext uri="{28A0092B-C50C-407E-A947-70E740481C1C}">
                        <a14:useLocalDpi xmlns:a14="http://schemas.microsoft.com/office/drawing/2010/main" val="0"/>
                      </a:ext>
                    </a:extLst>
                  </a:blip>
                  <a:srcRect l="2898" t="22932"/>
                  <a:stretch/>
                </pic:blipFill>
                <pic:spPr bwMode="auto">
                  <a:xfrm>
                    <a:off x="0" y="0"/>
                    <a:ext cx="2635971" cy="616467"/>
                  </a:xfrm>
                  <a:prstGeom prst="rect">
                    <a:avLst/>
                  </a:prstGeom>
                  <a:ln>
                    <a:noFill/>
                  </a:ln>
                  <a:extLst>
                    <a:ext uri="{53640926-AAD7-44D8-BBD7-CCE9431645EC}">
                      <a14:shadowObscured xmlns:a14="http://schemas.microsoft.com/office/drawing/2010/main"/>
                    </a:ext>
                  </a:extLst>
                </pic:spPr>
              </pic:pic>
            </a:graphicData>
          </a:graphic>
        </wp:inline>
      </w:drawing>
    </w:r>
    <w:r w:rsidRPr="00C9774F">
      <w:rPr>
        <w:noProof/>
        <w:lang w:val="en-CA" w:eastAsia="en-CA"/>
      </w:rPr>
      <w:drawing>
        <wp:anchor distT="0" distB="0" distL="114300" distR="114300" simplePos="0" relativeHeight="251660288" behindDoc="0" locked="0" layoutInCell="1" allowOverlap="1" wp14:anchorId="06FB4A97" wp14:editId="71693F8B">
          <wp:simplePos x="0" y="0"/>
          <wp:positionH relativeFrom="margin">
            <wp:posOffset>-46355</wp:posOffset>
          </wp:positionH>
          <wp:positionV relativeFrom="bottomMargin">
            <wp:posOffset>-9196459</wp:posOffset>
          </wp:positionV>
          <wp:extent cx="1681480" cy="496570"/>
          <wp:effectExtent l="0" t="0" r="0" b="0"/>
          <wp:wrapSquare wrapText="bothSides"/>
          <wp:docPr id="12" name="그림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81480" cy="49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0B60DB"/>
    <w:multiLevelType w:val="hybridMultilevel"/>
    <w:tmpl w:val="386029B4"/>
    <w:lvl w:ilvl="0" w:tplc="3458626C">
      <w:start w:val="17"/>
      <w:numFmt w:val="bullet"/>
      <w:lvlText w:val="-"/>
      <w:lvlJc w:val="left"/>
      <w:pPr>
        <w:ind w:left="400" w:hanging="400"/>
      </w:pPr>
      <w:rPr>
        <w:rFonts w:ascii="맑은 고딕" w:eastAsia="맑은 고딕" w:hAnsi="맑은 고딕" w:cstheme="minorBidi" w:hint="eastAsia"/>
        <w:b w:val="0"/>
        <w:bCs/>
      </w:rPr>
    </w:lvl>
    <w:lvl w:ilvl="1" w:tplc="FFFFFFFF" w:tentative="1">
      <w:start w:val="1"/>
      <w:numFmt w:val="bullet"/>
      <w:lvlText w:val=""/>
      <w:lvlJc w:val="left"/>
      <w:pPr>
        <w:ind w:left="800" w:hanging="400"/>
      </w:pPr>
      <w:rPr>
        <w:rFonts w:ascii="Wingdings" w:hAnsi="Wingdings" w:hint="default"/>
      </w:rPr>
    </w:lvl>
    <w:lvl w:ilvl="2" w:tplc="FFFFFFFF" w:tentative="1">
      <w:start w:val="1"/>
      <w:numFmt w:val="bullet"/>
      <w:lvlText w:val=""/>
      <w:lvlJc w:val="left"/>
      <w:pPr>
        <w:ind w:left="1200" w:hanging="400"/>
      </w:pPr>
      <w:rPr>
        <w:rFonts w:ascii="Wingdings" w:hAnsi="Wingdings" w:hint="default"/>
      </w:rPr>
    </w:lvl>
    <w:lvl w:ilvl="3" w:tplc="FFFFFFFF" w:tentative="1">
      <w:start w:val="1"/>
      <w:numFmt w:val="bullet"/>
      <w:lvlText w:val=""/>
      <w:lvlJc w:val="left"/>
      <w:pPr>
        <w:ind w:left="1600" w:hanging="400"/>
      </w:pPr>
      <w:rPr>
        <w:rFonts w:ascii="Wingdings" w:hAnsi="Wingdings" w:hint="default"/>
      </w:rPr>
    </w:lvl>
    <w:lvl w:ilvl="4" w:tplc="FFFFFFFF" w:tentative="1">
      <w:start w:val="1"/>
      <w:numFmt w:val="bullet"/>
      <w:lvlText w:val=""/>
      <w:lvlJc w:val="left"/>
      <w:pPr>
        <w:ind w:left="2000" w:hanging="400"/>
      </w:pPr>
      <w:rPr>
        <w:rFonts w:ascii="Wingdings" w:hAnsi="Wingdings" w:hint="default"/>
      </w:rPr>
    </w:lvl>
    <w:lvl w:ilvl="5" w:tplc="FFFFFFFF" w:tentative="1">
      <w:start w:val="1"/>
      <w:numFmt w:val="bullet"/>
      <w:lvlText w:val=""/>
      <w:lvlJc w:val="left"/>
      <w:pPr>
        <w:ind w:left="2400" w:hanging="400"/>
      </w:pPr>
      <w:rPr>
        <w:rFonts w:ascii="Wingdings" w:hAnsi="Wingdings" w:hint="default"/>
      </w:rPr>
    </w:lvl>
    <w:lvl w:ilvl="6" w:tplc="FFFFFFFF" w:tentative="1">
      <w:start w:val="1"/>
      <w:numFmt w:val="bullet"/>
      <w:lvlText w:val=""/>
      <w:lvlJc w:val="left"/>
      <w:pPr>
        <w:ind w:left="2800" w:hanging="400"/>
      </w:pPr>
      <w:rPr>
        <w:rFonts w:ascii="Wingdings" w:hAnsi="Wingdings" w:hint="default"/>
      </w:rPr>
    </w:lvl>
    <w:lvl w:ilvl="7" w:tplc="FFFFFFFF" w:tentative="1">
      <w:start w:val="1"/>
      <w:numFmt w:val="bullet"/>
      <w:lvlText w:val=""/>
      <w:lvlJc w:val="left"/>
      <w:pPr>
        <w:ind w:left="3200" w:hanging="400"/>
      </w:pPr>
      <w:rPr>
        <w:rFonts w:ascii="Wingdings" w:hAnsi="Wingdings" w:hint="default"/>
      </w:rPr>
    </w:lvl>
    <w:lvl w:ilvl="8" w:tplc="FFFFFFFF" w:tentative="1">
      <w:start w:val="1"/>
      <w:numFmt w:val="bullet"/>
      <w:lvlText w:val=""/>
      <w:lvlJc w:val="left"/>
      <w:pPr>
        <w:ind w:left="3600" w:hanging="40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2"/>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064"/>
    <w:rsid w:val="00100CB4"/>
    <w:rsid w:val="001722B6"/>
    <w:rsid w:val="00396763"/>
    <w:rsid w:val="00E35064"/>
    <w:rsid w:val="00E37F0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55205F7"/>
  <w15:chartTrackingRefBased/>
  <w15:docId w15:val="{666BA52F-5AB1-4729-BEB8-44449DBE4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E35064"/>
    <w:pPr>
      <w:widowControl w:val="0"/>
      <w:wordWrap w:val="0"/>
      <w:autoSpaceDE w:val="0"/>
      <w:autoSpaceDN w:val="0"/>
      <w:spacing w:after="200" w:line="276" w:lineRule="auto"/>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35064"/>
    <w:pPr>
      <w:tabs>
        <w:tab w:val="center" w:pos="4513"/>
        <w:tab w:val="right" w:pos="9026"/>
      </w:tabs>
      <w:snapToGrid w:val="0"/>
    </w:pPr>
  </w:style>
  <w:style w:type="character" w:customStyle="1" w:styleId="Char">
    <w:name w:val="머리글 Char"/>
    <w:basedOn w:val="a0"/>
    <w:link w:val="a3"/>
    <w:uiPriority w:val="99"/>
    <w:rsid w:val="00E35064"/>
    <w:rPr>
      <w:rFonts w:ascii="맑은 고딕" w:eastAsia="맑은 고딕" w:hAnsi="맑은 고딕" w:cs="Times New Roman"/>
    </w:rPr>
  </w:style>
  <w:style w:type="paragraph" w:styleId="a4">
    <w:name w:val="footer"/>
    <w:basedOn w:val="a"/>
    <w:link w:val="Char0"/>
    <w:uiPriority w:val="99"/>
    <w:unhideWhenUsed/>
    <w:rsid w:val="00E35064"/>
    <w:pPr>
      <w:tabs>
        <w:tab w:val="center" w:pos="4513"/>
        <w:tab w:val="right" w:pos="9026"/>
      </w:tabs>
      <w:snapToGrid w:val="0"/>
    </w:pPr>
  </w:style>
  <w:style w:type="character" w:customStyle="1" w:styleId="Char0">
    <w:name w:val="바닥글 Char"/>
    <w:basedOn w:val="a0"/>
    <w:link w:val="a4"/>
    <w:uiPriority w:val="99"/>
    <w:rsid w:val="00E35064"/>
    <w:rPr>
      <w:rFonts w:ascii="맑은 고딕" w:eastAsia="맑은 고딕" w:hAnsi="맑은 고딕" w:cs="Times New Roman"/>
    </w:rPr>
  </w:style>
  <w:style w:type="paragraph" w:styleId="a5">
    <w:name w:val="List Paragraph"/>
    <w:basedOn w:val="a"/>
    <w:link w:val="Char1"/>
    <w:uiPriority w:val="34"/>
    <w:qFormat/>
    <w:rsid w:val="00E35064"/>
    <w:pPr>
      <w:widowControl/>
      <w:wordWrap/>
      <w:autoSpaceDE/>
      <w:autoSpaceDN/>
      <w:spacing w:after="0" w:line="240" w:lineRule="auto"/>
      <w:ind w:left="800"/>
      <w:jc w:val="left"/>
    </w:pPr>
    <w:rPr>
      <w:rFonts w:ascii="굴림" w:eastAsia="굴림" w:hAnsi="굴림" w:cs="굴림"/>
      <w:kern w:val="0"/>
      <w:sz w:val="24"/>
      <w:szCs w:val="24"/>
    </w:rPr>
  </w:style>
  <w:style w:type="character" w:styleId="a6">
    <w:name w:val="annotation reference"/>
    <w:uiPriority w:val="99"/>
    <w:semiHidden/>
    <w:unhideWhenUsed/>
    <w:rsid w:val="00E35064"/>
    <w:rPr>
      <w:sz w:val="18"/>
      <w:szCs w:val="18"/>
    </w:rPr>
  </w:style>
  <w:style w:type="paragraph" w:styleId="a7">
    <w:name w:val="annotation text"/>
    <w:basedOn w:val="a"/>
    <w:link w:val="Char2"/>
    <w:uiPriority w:val="99"/>
    <w:unhideWhenUsed/>
    <w:rsid w:val="00E35064"/>
    <w:pPr>
      <w:jc w:val="left"/>
    </w:pPr>
  </w:style>
  <w:style w:type="character" w:customStyle="1" w:styleId="Char2">
    <w:name w:val="메모 텍스트 Char"/>
    <w:basedOn w:val="a0"/>
    <w:link w:val="a7"/>
    <w:uiPriority w:val="99"/>
    <w:rsid w:val="00E35064"/>
    <w:rPr>
      <w:rFonts w:ascii="맑은 고딕" w:eastAsia="맑은 고딕" w:hAnsi="맑은 고딕" w:cs="Times New Roman"/>
    </w:rPr>
  </w:style>
  <w:style w:type="character" w:customStyle="1" w:styleId="Char1">
    <w:name w:val="목록 단락 Char"/>
    <w:basedOn w:val="a0"/>
    <w:link w:val="a5"/>
    <w:uiPriority w:val="34"/>
    <w:locked/>
    <w:rsid w:val="00E35064"/>
    <w:rPr>
      <w:rFonts w:ascii="굴림" w:eastAsia="굴림" w:hAnsi="굴림" w:cs="굴림"/>
      <w:kern w:val="0"/>
      <w:sz w:val="24"/>
      <w:szCs w:val="24"/>
    </w:rPr>
  </w:style>
  <w:style w:type="paragraph" w:styleId="a8">
    <w:name w:val="Balloon Text"/>
    <w:basedOn w:val="a"/>
    <w:link w:val="Char3"/>
    <w:uiPriority w:val="99"/>
    <w:semiHidden/>
    <w:unhideWhenUsed/>
    <w:rsid w:val="001722B6"/>
    <w:pPr>
      <w:spacing w:after="0" w:line="240" w:lineRule="auto"/>
    </w:pPr>
    <w:rPr>
      <w:rFonts w:asciiTheme="majorHAnsi" w:eastAsiaTheme="majorEastAsia" w:hAnsiTheme="majorHAnsi" w:cstheme="majorBidi"/>
      <w:sz w:val="18"/>
      <w:szCs w:val="18"/>
    </w:rPr>
  </w:style>
  <w:style w:type="character" w:customStyle="1" w:styleId="Char3">
    <w:name w:val="풍선 도움말 텍스트 Char"/>
    <w:basedOn w:val="a0"/>
    <w:link w:val="a8"/>
    <w:uiPriority w:val="99"/>
    <w:semiHidden/>
    <w:rsid w:val="001722B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문서" ma:contentTypeID="0x01010022B2F3E41F4EDC42B8E876B32C36C7A1" ma:contentTypeVersion="16" ma:contentTypeDescription="새 문서를 만듭니다." ma:contentTypeScope="" ma:versionID="fd79ce6715fe81f53a43549fb5864c93">
  <xsd:schema xmlns:xsd="http://www.w3.org/2001/XMLSchema" xmlns:xs="http://www.w3.org/2001/XMLSchema" xmlns:p="http://schemas.microsoft.com/office/2006/metadata/properties" xmlns:ns2="f81060f2-915f-4bc0-a891-0948f1671a38" xmlns:ns3="69e7611c-fc91-4151-a02a-b170cf7d2e60" targetNamespace="http://schemas.microsoft.com/office/2006/metadata/properties" ma:root="true" ma:fieldsID="8545d9771f0bf03e0ed87c962433dc5a" ns2:_="" ns3:_="">
    <xsd:import namespace="f81060f2-915f-4bc0-a891-0948f1671a38"/>
    <xsd:import namespace="69e7611c-fc91-4151-a02a-b170cf7d2e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060f2-915f-4bc0-a891-0948f1671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이미지 태그" ma:readOnly="false" ma:fieldId="{5cf76f15-5ced-4ddc-b409-7134ff3c332f}" ma:taxonomyMulti="true" ma:sspId="717ace68-1afd-4538-93f6-185096839b7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9e7611c-fc91-4151-a02a-b170cf7d2e60" elementFormDefault="qualified">
    <xsd:import namespace="http://schemas.microsoft.com/office/2006/documentManagement/types"/>
    <xsd:import namespace="http://schemas.microsoft.com/office/infopath/2007/PartnerControls"/>
    <xsd:element name="SharedWithUsers" ma:index="15"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세부 정보 공유" ma:internalName="SharedWithDetails" ma:readOnly="true">
      <xsd:simpleType>
        <xsd:restriction base="dms:Note">
          <xsd:maxLength value="255"/>
        </xsd:restriction>
      </xsd:simpleType>
    </xsd:element>
    <xsd:element name="TaxCatchAll" ma:index="23" nillable="true" ma:displayName="Taxonomy Catch All Column" ma:hidden="true" ma:list="{e9aa0634-3ec6-4a8a-95f9-938501ba99f4}" ma:internalName="TaxCatchAll" ma:showField="CatchAllData" ma:web="69e7611c-fc91-4151-a02a-b170cf7d2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1060f2-915f-4bc0-a891-0948f1671a38">
      <Terms xmlns="http://schemas.microsoft.com/office/infopath/2007/PartnerControls"/>
    </lcf76f155ced4ddcb4097134ff3c332f>
    <TaxCatchAll xmlns="69e7611c-fc91-4151-a02a-b170cf7d2e60" xsi:nil="true"/>
  </documentManagement>
</p:properties>
</file>

<file path=customXml/itemProps1.xml><?xml version="1.0" encoding="utf-8"?>
<ds:datastoreItem xmlns:ds="http://schemas.openxmlformats.org/officeDocument/2006/customXml" ds:itemID="{A54AA60F-4554-4806-87B0-ADF104FABA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060f2-915f-4bc0-a891-0948f1671a38"/>
    <ds:schemaRef ds:uri="69e7611c-fc91-4151-a02a-b170cf7d2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AF44CF-EE34-453E-B6AD-FEACFC45C5E1}">
  <ds:schemaRefs>
    <ds:schemaRef ds:uri="http://schemas.microsoft.com/sharepoint/v3/contenttype/forms"/>
  </ds:schemaRefs>
</ds:datastoreItem>
</file>

<file path=customXml/itemProps3.xml><?xml version="1.0" encoding="utf-8"?>
<ds:datastoreItem xmlns:ds="http://schemas.openxmlformats.org/officeDocument/2006/customXml" ds:itemID="{49610546-0BBE-4F36-BCA0-F284572DAFE3}">
  <ds:schemaRefs>
    <ds:schemaRef ds:uri="69e7611c-fc91-4151-a02a-b170cf7d2e60"/>
    <ds:schemaRef ds:uri="http://schemas.openxmlformats.org/package/2006/metadata/core-properties"/>
    <ds:schemaRef ds:uri="http://purl.org/dc/terms/"/>
    <ds:schemaRef ds:uri="http://schemas.microsoft.com/office/infopath/2007/PartnerControls"/>
    <ds:schemaRef ds:uri="http://www.w3.org/XML/1998/namespace"/>
    <ds:schemaRef ds:uri="http://schemas.microsoft.com/office/2006/documentManagement/types"/>
    <ds:schemaRef ds:uri="http://purl.org/dc/elements/1.1/"/>
    <ds:schemaRef ds:uri="http://purl.org/dc/dcmitype/"/>
    <ds:schemaRef ds:uri="f81060f2-915f-4bc0-a891-0948f1671a38"/>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468</Words>
  <Characters>2670</Characters>
  <Application>Microsoft Office Word</Application>
  <DocSecurity>0</DocSecurity>
  <Lines>22</Lines>
  <Paragraphs>6</Paragraphs>
  <ScaleCrop>false</ScaleCrop>
  <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준호 맹</dc:creator>
  <cp:keywords/>
  <dc:description/>
  <cp:lastModifiedBy>준호 맹</cp:lastModifiedBy>
  <cp:revision>4</cp:revision>
  <dcterms:created xsi:type="dcterms:W3CDTF">2023-04-21T09:29:00Z</dcterms:created>
  <dcterms:modified xsi:type="dcterms:W3CDTF">2023-04-24T00:35:00Z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c787f-039f-4287-bd0c-30008109edfc_Enabled">
    <vt:lpwstr>true</vt:lpwstr>
  </property>
  <property fmtid="{D5CDD505-2E9C-101B-9397-08002B2CF9AE}" pid="3" name="MSIP_Label_425c787f-039f-4287-bd0c-30008109edfc_SetDate">
    <vt:lpwstr>2023-04-21T09:29:12Z</vt:lpwstr>
  </property>
  <property fmtid="{D5CDD505-2E9C-101B-9397-08002B2CF9AE}" pid="4" name="MSIP_Label_425c787f-039f-4287-bd0c-30008109edfc_Method">
    <vt:lpwstr>Standard</vt:lpwstr>
  </property>
  <property fmtid="{D5CDD505-2E9C-101B-9397-08002B2CF9AE}" pid="5" name="MSIP_Label_425c787f-039f-4287-bd0c-30008109edfc_Name">
    <vt:lpwstr>사내한(평문)</vt:lpwstr>
  </property>
  <property fmtid="{D5CDD505-2E9C-101B-9397-08002B2CF9AE}" pid="6" name="MSIP_Label_425c787f-039f-4287-bd0c-30008109edfc_SiteId">
    <vt:lpwstr>f85ca5f1-aa23-4252-a83a-443d333b1fe7</vt:lpwstr>
  </property>
  <property fmtid="{D5CDD505-2E9C-101B-9397-08002B2CF9AE}" pid="7" name="MSIP_Label_425c787f-039f-4287-bd0c-30008109edfc_ActionId">
    <vt:lpwstr>2ffd4693-c4f7-40d4-9c38-f348d00426f1</vt:lpwstr>
  </property>
  <property fmtid="{D5CDD505-2E9C-101B-9397-08002B2CF9AE}" pid="8" name="MSIP_Label_425c787f-039f-4287-bd0c-30008109edfc_ContentBits">
    <vt:lpwstr>0</vt:lpwstr>
  </property>
  <property fmtid="{D5CDD505-2E9C-101B-9397-08002B2CF9AE}" pid="9" name="ContentTypeId">
    <vt:lpwstr>0x01010022B2F3E41F4EDC42B8E876B32C36C7A1</vt:lpwstr>
  </property>
  <property fmtid="{D5CDD505-2E9C-101B-9397-08002B2CF9AE}" pid="10" name="MediaServiceImageTags">
    <vt:lpwstr/>
  </property>
</Properties>
</file>