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75226A" w14:textId="77777777" w:rsidR="00F8083B" w:rsidRPr="004744AC" w:rsidRDefault="00F8083B" w:rsidP="006840F0">
      <w:pPr>
        <w:wordWrap/>
        <w:spacing w:after="0" w:line="240" w:lineRule="auto"/>
        <w:rPr>
          <w:rFonts w:ascii="Arial" w:hAnsi="Arial" w:cs="Arial"/>
        </w:rPr>
      </w:pPr>
    </w:p>
    <w:p w14:paraId="41B63152" w14:textId="4EF4D8B7" w:rsidR="00A763A6" w:rsidRDefault="00021338" w:rsidP="006840F0">
      <w:pPr>
        <w:wordWrap/>
        <w:spacing w:after="0" w:line="240" w:lineRule="auto"/>
        <w:jc w:val="center"/>
        <w:rPr>
          <w:rFonts w:ascii="Arial" w:eastAsia="HY헤드라인M" w:hAnsi="Arial" w:cs="Arial"/>
          <w:b/>
          <w:iCs/>
          <w:sz w:val="32"/>
          <w:szCs w:val="32"/>
        </w:rPr>
      </w:pPr>
      <w:r w:rsidRPr="005C55C9">
        <w:rPr>
          <w:rFonts w:ascii="Arial" w:eastAsia="HY헤드라인M" w:hAnsi="Arial" w:cs="Arial"/>
          <w:b/>
          <w:iCs/>
          <w:sz w:val="32"/>
          <w:szCs w:val="32"/>
        </w:rPr>
        <w:t>ATHLETIC</w:t>
      </w:r>
      <w:r w:rsidRPr="00021338">
        <w:rPr>
          <w:rFonts w:ascii="Arial" w:eastAsia="HY헤드라인M" w:hAnsi="Arial" w:cs="Arial"/>
          <w:b/>
          <w:iCs/>
          <w:sz w:val="32"/>
          <w:szCs w:val="32"/>
        </w:rPr>
        <w:t xml:space="preserve"> GENESIS MIDSIZE URBAN SUV </w:t>
      </w:r>
      <w:r w:rsidR="00590198">
        <w:rPr>
          <w:rFonts w:ascii="Arial" w:eastAsia="HY헤드라인M" w:hAnsi="Arial" w:cs="Arial"/>
          <w:b/>
          <w:iCs/>
          <w:sz w:val="32"/>
          <w:szCs w:val="32"/>
        </w:rPr>
        <w:br/>
      </w:r>
      <w:r w:rsidRPr="00021338">
        <w:rPr>
          <w:rFonts w:ascii="Arial" w:eastAsia="HY헤드라인M" w:hAnsi="Arial" w:cs="Arial"/>
          <w:b/>
          <w:iCs/>
          <w:sz w:val="32"/>
          <w:szCs w:val="32"/>
        </w:rPr>
        <w:t>‘GENESIS GV70’ DEBUTS ONLINE</w:t>
      </w:r>
    </w:p>
    <w:p w14:paraId="058EF786" w14:textId="77777777" w:rsidR="00FD0795" w:rsidRPr="00FD0795" w:rsidRDefault="00FD0795" w:rsidP="00FD0795">
      <w:pPr>
        <w:wordWrap/>
        <w:spacing w:after="0" w:line="240" w:lineRule="auto"/>
        <w:jc w:val="center"/>
        <w:rPr>
          <w:rFonts w:ascii="Arial" w:eastAsia="HY헤드라인M" w:hAnsi="Arial" w:cs="Arial"/>
          <w:b/>
          <w:iCs/>
          <w:sz w:val="36"/>
          <w:szCs w:val="36"/>
        </w:rPr>
      </w:pPr>
    </w:p>
    <w:p w14:paraId="58BA9643" w14:textId="77777777" w:rsidR="00021338" w:rsidRPr="004621A1" w:rsidRDefault="00021338" w:rsidP="00021338">
      <w:pPr>
        <w:widowControl/>
        <w:numPr>
          <w:ilvl w:val="0"/>
          <w:numId w:val="6"/>
        </w:numPr>
        <w:pBdr>
          <w:top w:val="none" w:sz="0" w:space="0" w:color="FFFF00"/>
          <w:left w:val="none" w:sz="0" w:space="0" w:color="FFFF00"/>
          <w:bottom w:val="none" w:sz="0" w:space="0" w:color="FFFF00"/>
          <w:right w:val="none" w:sz="0" w:space="0" w:color="FFFF00"/>
        </w:pBdr>
        <w:wordWrap/>
        <w:autoSpaceDE/>
        <w:autoSpaceDN/>
        <w:spacing w:after="160" w:line="240" w:lineRule="auto"/>
        <w:contextualSpacing/>
        <w:jc w:val="left"/>
        <w:rPr>
          <w:rFonts w:ascii="제네시스산스 Text" w:eastAsia="제네시스산스 Text" w:hAnsi="제네시스산스 Text" w:cs="Arial"/>
          <w:sz w:val="24"/>
          <w:szCs w:val="28"/>
          <w:lang w:val="en-CA"/>
        </w:rPr>
      </w:pPr>
      <w:r w:rsidRPr="004621A1">
        <w:rPr>
          <w:rFonts w:ascii="제네시스산스 Text" w:eastAsia="제네시스산스 Text" w:hAnsi="제네시스산스 Text" w:cs="Arial"/>
          <w:sz w:val="24"/>
          <w:szCs w:val="28"/>
          <w:lang w:val="en-CA"/>
        </w:rPr>
        <w:t>The brand-new Genesis GV70 is the first athletic urban midsize SUV to feature a uniquely athletic exterior design and a powerful stance while also meeting the practical needs of an SUV</w:t>
      </w:r>
    </w:p>
    <w:p w14:paraId="0923663B" w14:textId="77777777" w:rsidR="00021338" w:rsidRPr="004621A1" w:rsidRDefault="00021338" w:rsidP="00021338">
      <w:pPr>
        <w:widowControl/>
        <w:numPr>
          <w:ilvl w:val="0"/>
          <w:numId w:val="6"/>
        </w:numPr>
        <w:pBdr>
          <w:top w:val="none" w:sz="0" w:space="0" w:color="FFFF00"/>
          <w:left w:val="none" w:sz="0" w:space="0" w:color="FFFF00"/>
          <w:bottom w:val="none" w:sz="0" w:space="0" w:color="FFFF00"/>
          <w:right w:val="none" w:sz="0" w:space="0" w:color="FFFF00"/>
        </w:pBdr>
        <w:wordWrap/>
        <w:autoSpaceDE/>
        <w:autoSpaceDN/>
        <w:spacing w:after="160" w:line="240" w:lineRule="auto"/>
        <w:contextualSpacing/>
        <w:jc w:val="left"/>
        <w:rPr>
          <w:rFonts w:ascii="제네시스산스 Text" w:eastAsia="제네시스산스 Text" w:hAnsi="제네시스산스 Text" w:cs="Arial"/>
          <w:sz w:val="24"/>
          <w:szCs w:val="28"/>
          <w:lang w:val="en-CA"/>
        </w:rPr>
      </w:pPr>
      <w:r w:rsidRPr="004621A1">
        <w:rPr>
          <w:rFonts w:ascii="제네시스산스 Text" w:eastAsia="제네시스산스 Text" w:hAnsi="제네시스산스 Text" w:cs="Arial"/>
          <w:sz w:val="24"/>
          <w:szCs w:val="28"/>
          <w:lang w:val="en-CA"/>
        </w:rPr>
        <w:t xml:space="preserve">The GV70 also features a driver-oriented interior that is inspired ‘Beauty of White Space’, </w:t>
      </w:r>
      <w:r w:rsidR="005C55C9" w:rsidRPr="004621A1">
        <w:rPr>
          <w:rFonts w:ascii="제네시스산스 Text" w:eastAsia="제네시스산스 Text" w:hAnsi="제네시스산스 Text" w:cs="Arial"/>
          <w:sz w:val="24"/>
          <w:szCs w:val="28"/>
          <w:lang w:val="en-CA"/>
        </w:rPr>
        <w:t>w</w:t>
      </w:r>
      <w:r w:rsidRPr="004621A1">
        <w:rPr>
          <w:rFonts w:ascii="제네시스산스 Text" w:eastAsia="제네시스산스 Text" w:hAnsi="제네시스산스 Text" w:cs="Arial"/>
          <w:sz w:val="24"/>
          <w:szCs w:val="28"/>
          <w:lang w:val="en-CA"/>
        </w:rPr>
        <w:t>ith careful consideration to balancing state of the art technology and personal space.</w:t>
      </w:r>
    </w:p>
    <w:p w14:paraId="2E158967" w14:textId="77777777" w:rsidR="00021338" w:rsidRPr="00021338" w:rsidRDefault="00021338" w:rsidP="00021338">
      <w:pPr>
        <w:widowControl/>
        <w:numPr>
          <w:ilvl w:val="0"/>
          <w:numId w:val="6"/>
        </w:numPr>
        <w:pBdr>
          <w:top w:val="none" w:sz="0" w:space="0" w:color="FFFF00"/>
          <w:left w:val="none" w:sz="0" w:space="0" w:color="FFFF00"/>
          <w:bottom w:val="none" w:sz="0" w:space="0" w:color="FFFF00"/>
          <w:right w:val="none" w:sz="0" w:space="0" w:color="FFFF00"/>
        </w:pBdr>
        <w:wordWrap/>
        <w:autoSpaceDE/>
        <w:autoSpaceDN/>
        <w:spacing w:after="160" w:line="240" w:lineRule="auto"/>
        <w:contextualSpacing/>
        <w:jc w:val="left"/>
        <w:rPr>
          <w:rFonts w:ascii="제네시스산스 Text" w:eastAsia="제네시스산스 Text" w:hAnsi="제네시스산스 Text" w:cs="Arial"/>
          <w:sz w:val="24"/>
          <w:szCs w:val="28"/>
          <w:lang w:val="en-CA"/>
        </w:rPr>
      </w:pPr>
      <w:r w:rsidRPr="00021338">
        <w:rPr>
          <w:rFonts w:ascii="제네시스산스 Text" w:eastAsia="제네시스산스 Text" w:hAnsi="제네시스산스 Text" w:cs="Arial"/>
          <w:sz w:val="24"/>
          <w:szCs w:val="28"/>
          <w:lang w:val="en-CA"/>
        </w:rPr>
        <w:t>Customers have a wide selection of interior/exterior colors to choose from, while the Sport Package enhances the SUV’s sporty sensibility</w:t>
      </w:r>
    </w:p>
    <w:p w14:paraId="0B44EF17" w14:textId="77777777" w:rsidR="00021338" w:rsidRPr="00021338" w:rsidRDefault="00021338" w:rsidP="00021338">
      <w:pPr>
        <w:widowControl/>
        <w:numPr>
          <w:ilvl w:val="0"/>
          <w:numId w:val="6"/>
        </w:numPr>
        <w:pBdr>
          <w:top w:val="none" w:sz="0" w:space="0" w:color="FFFF00"/>
          <w:left w:val="none" w:sz="0" w:space="0" w:color="FFFF00"/>
          <w:bottom w:val="none" w:sz="0" w:space="0" w:color="FFFF00"/>
          <w:right w:val="none" w:sz="0" w:space="0" w:color="FFFF00"/>
        </w:pBdr>
        <w:wordWrap/>
        <w:autoSpaceDE/>
        <w:autoSpaceDN/>
        <w:spacing w:after="160" w:line="240" w:lineRule="auto"/>
        <w:contextualSpacing/>
        <w:jc w:val="left"/>
        <w:rPr>
          <w:rFonts w:ascii="제네시스산스 Text" w:eastAsia="제네시스산스 Text" w:hAnsi="제네시스산스 Text" w:cs="Arial"/>
          <w:sz w:val="24"/>
          <w:szCs w:val="28"/>
          <w:lang w:val="en-CA"/>
        </w:rPr>
      </w:pPr>
      <w:r w:rsidRPr="00021338">
        <w:rPr>
          <w:rFonts w:ascii="제네시스산스 Text" w:eastAsia="제네시스산스 Text" w:hAnsi="제네시스산스 Text" w:cs="Arial"/>
          <w:sz w:val="24"/>
          <w:szCs w:val="28"/>
          <w:lang w:val="en-CA"/>
        </w:rPr>
        <w:t>The first Genesis SUV to apply a Launch Control System for dynamic driving and offer a new level of driving safety with state-of-the-art technologies such as Highway Driving Assist II</w:t>
      </w:r>
    </w:p>
    <w:p w14:paraId="6E950172" w14:textId="77777777" w:rsidR="00021338" w:rsidRPr="00021338" w:rsidRDefault="00021338" w:rsidP="00021338">
      <w:pPr>
        <w:widowControl/>
        <w:numPr>
          <w:ilvl w:val="0"/>
          <w:numId w:val="6"/>
        </w:numPr>
        <w:pBdr>
          <w:top w:val="none" w:sz="0" w:space="0" w:color="FFFF00"/>
          <w:left w:val="none" w:sz="0" w:space="0" w:color="FFFF00"/>
          <w:bottom w:val="none" w:sz="0" w:space="0" w:color="FFFF00"/>
          <w:right w:val="none" w:sz="0" w:space="0" w:color="FFFF00"/>
        </w:pBdr>
        <w:wordWrap/>
        <w:autoSpaceDE/>
        <w:autoSpaceDN/>
        <w:spacing w:after="160" w:line="240" w:lineRule="auto"/>
        <w:contextualSpacing/>
        <w:jc w:val="left"/>
        <w:rPr>
          <w:rFonts w:ascii="제네시스산스 Text" w:eastAsia="제네시스산스 Text" w:hAnsi="제네시스산스 Text" w:cs="Arial"/>
          <w:sz w:val="24"/>
          <w:szCs w:val="28"/>
          <w:lang w:val="en-CA"/>
        </w:rPr>
      </w:pPr>
      <w:r w:rsidRPr="00021338">
        <w:rPr>
          <w:rFonts w:ascii="제네시스산스 Text" w:eastAsia="제네시스산스 Text" w:hAnsi="제네시스산스 Text" w:cs="Arial"/>
          <w:sz w:val="24"/>
          <w:szCs w:val="28"/>
          <w:lang w:val="en-CA"/>
        </w:rPr>
        <w:t>New infotainment systems and connected car technologies create an optimal driving environment</w:t>
      </w:r>
    </w:p>
    <w:p w14:paraId="6565662D" w14:textId="77777777" w:rsidR="001D46BC" w:rsidRPr="00FD0795" w:rsidRDefault="001D46BC" w:rsidP="006840F0">
      <w:pPr>
        <w:wordWrap/>
        <w:spacing w:after="0" w:line="240" w:lineRule="auto"/>
        <w:jc w:val="center"/>
        <w:rPr>
          <w:rFonts w:ascii="Arial" w:eastAsia="HY헤드라인M" w:hAnsi="Arial" w:cs="Arial"/>
          <w:b/>
          <w:iCs/>
          <w:sz w:val="32"/>
          <w:szCs w:val="32"/>
          <w:lang w:val="en-CA"/>
        </w:rPr>
      </w:pPr>
    </w:p>
    <w:p w14:paraId="7E0DBE9C" w14:textId="77777777" w:rsidR="00021338" w:rsidRPr="00E03CD8" w:rsidRDefault="00021338" w:rsidP="00021338">
      <w:pPr>
        <w:pStyle w:val="aa"/>
        <w:rPr>
          <w:rFonts w:ascii="제네시스산스 Text" w:eastAsia="제네시스산스 Text" w:hAnsi="제네시스산스 Text" w:cs="Arial"/>
          <w:sz w:val="24"/>
          <w:szCs w:val="24"/>
          <w:shd w:val="clear" w:color="auto" w:fill="FDFDFD"/>
        </w:rPr>
      </w:pPr>
      <w:r w:rsidRPr="00E03CD8">
        <w:rPr>
          <w:rFonts w:ascii="제네시스산스 Text" w:eastAsia="제네시스산스 Text" w:hAnsi="제네시스산스 Text" w:cs="Arial"/>
          <w:b/>
          <w:bCs/>
          <w:sz w:val="24"/>
          <w:szCs w:val="24"/>
          <w:shd w:val="clear" w:color="auto" w:fill="FDFDFD"/>
        </w:rPr>
        <w:t xml:space="preserve">SEOUL, KOREA – December 8, 2020 </w:t>
      </w:r>
      <w:r w:rsidR="00B74A36" w:rsidRPr="00E03CD8">
        <w:rPr>
          <w:rFonts w:ascii="제네시스산스 Text" w:eastAsia="제네시스산스 Text" w:hAnsi="제네시스산스 Text" w:cs="Arial"/>
          <w:b/>
          <w:bCs/>
          <w:sz w:val="24"/>
          <w:szCs w:val="24"/>
          <w:shd w:val="clear" w:color="auto" w:fill="FDFDFD"/>
        </w:rPr>
        <w:t>–</w:t>
      </w:r>
      <w:r w:rsidR="00E55BB0" w:rsidRPr="00E03CD8">
        <w:rPr>
          <w:rFonts w:ascii="제네시스산스 Text" w:eastAsia="제네시스산스 Text" w:hAnsi="제네시스산스 Text" w:cs="Arial"/>
          <w:sz w:val="24"/>
          <w:szCs w:val="24"/>
          <w:shd w:val="clear" w:color="auto" w:fill="FDFDFD"/>
        </w:rPr>
        <w:t xml:space="preserve"> </w:t>
      </w:r>
      <w:r w:rsidRPr="00E03CD8">
        <w:rPr>
          <w:rFonts w:ascii="제네시스산스 Text" w:eastAsia="제네시스산스 Text" w:hAnsi="제네시스산스 Text" w:cs="Arial"/>
          <w:sz w:val="24"/>
          <w:szCs w:val="24"/>
          <w:shd w:val="clear" w:color="auto" w:fill="FDFDFD"/>
        </w:rPr>
        <w:t>Genesis today launched the GV70, its dynamic urban midsize SUV with worldwide digital showcase.</w:t>
      </w:r>
    </w:p>
    <w:p w14:paraId="705666F2" w14:textId="77777777" w:rsidR="00021338" w:rsidRPr="00E03CD8" w:rsidRDefault="00021338" w:rsidP="00021338">
      <w:pPr>
        <w:pStyle w:val="aa"/>
        <w:rPr>
          <w:rFonts w:ascii="제네시스산스 Text" w:eastAsia="제네시스산스 Text" w:hAnsi="제네시스산스 Text" w:cs="Arial"/>
          <w:sz w:val="24"/>
          <w:szCs w:val="24"/>
          <w:shd w:val="clear" w:color="auto" w:fill="FDFDFD"/>
        </w:rPr>
      </w:pPr>
    </w:p>
    <w:p w14:paraId="3DB850EB" w14:textId="1C6D0556" w:rsidR="00021338" w:rsidRDefault="00021338" w:rsidP="00021338">
      <w:pPr>
        <w:pStyle w:val="aa"/>
        <w:rPr>
          <w:rFonts w:ascii="제네시스산스 Text" w:eastAsia="제네시스산스 Text" w:hAnsi="제네시스산스 Text" w:cs="Arial"/>
          <w:sz w:val="24"/>
          <w:szCs w:val="24"/>
          <w:shd w:val="clear" w:color="auto" w:fill="FDFDFD"/>
        </w:rPr>
      </w:pPr>
      <w:r w:rsidRPr="00E03CD8">
        <w:rPr>
          <w:rFonts w:ascii="제네시스산스 Text" w:eastAsia="제네시스산스 Text" w:hAnsi="제네시스산스 Text" w:cs="Arial"/>
          <w:sz w:val="24"/>
          <w:szCs w:val="24"/>
          <w:shd w:val="clear" w:color="auto" w:fill="FDFDFD"/>
        </w:rPr>
        <w:t>Genesis broadcasted the GV70’s cinematic launch film, entitled “The GV70: A Travelogue” via a live stream</w:t>
      </w:r>
      <w:r w:rsidR="00C76B80" w:rsidRPr="00E03CD8">
        <w:rPr>
          <w:rFonts w:ascii="제네시스산스 Text" w:eastAsia="제네시스산스 Text" w:hAnsi="제네시스산스 Text" w:cs="Arial" w:hint="eastAsia"/>
          <w:sz w:val="24"/>
          <w:szCs w:val="24"/>
          <w:shd w:val="clear" w:color="auto" w:fill="FDFDFD"/>
          <w:lang w:eastAsia="ko-KR"/>
        </w:rPr>
        <w:t xml:space="preserve">ing </w:t>
      </w:r>
      <w:r w:rsidR="00C76B80" w:rsidRPr="00E03CD8">
        <w:rPr>
          <w:rFonts w:ascii="제네시스산스 Text" w:eastAsia="제네시스산스 Text" w:hAnsi="제네시스산스 Text" w:cs="Arial"/>
          <w:sz w:val="24"/>
          <w:szCs w:val="24"/>
          <w:shd w:val="clear" w:color="auto" w:fill="FDFDFD"/>
        </w:rPr>
        <w:t>(</w:t>
      </w:r>
      <w:hyperlink r:id="rId11" w:history="1">
        <w:r w:rsidR="00424F67" w:rsidRPr="00584E4D">
          <w:rPr>
            <w:rStyle w:val="ab"/>
            <w:rFonts w:ascii="제네시스산스 Text" w:eastAsia="제네시스산스 Text" w:hAnsi="제네시스산스 Text" w:cs="Arial"/>
            <w:sz w:val="24"/>
            <w:szCs w:val="24"/>
            <w:shd w:val="clear" w:color="auto" w:fill="FDFDFD"/>
          </w:rPr>
          <w:t>https://youtu.be/5VXQImvCxVA</w:t>
        </w:r>
      </w:hyperlink>
      <w:r w:rsidR="00C76B80" w:rsidRPr="00E03CD8">
        <w:rPr>
          <w:rFonts w:ascii="제네시스산스 Text" w:eastAsia="제네시스산스 Text" w:hAnsi="제네시스산스 Text" w:cs="Arial"/>
          <w:sz w:val="24"/>
          <w:szCs w:val="24"/>
          <w:shd w:val="clear" w:color="auto" w:fill="FDFDFD"/>
        </w:rPr>
        <w:t>)</w:t>
      </w:r>
    </w:p>
    <w:p w14:paraId="2564A78A" w14:textId="77777777" w:rsidR="00424F67" w:rsidRPr="001639D9" w:rsidRDefault="00424F67" w:rsidP="00021338">
      <w:pPr>
        <w:pStyle w:val="aa"/>
        <w:rPr>
          <w:rFonts w:ascii="제네시스산스 Text" w:eastAsia="DengXian" w:hAnsi="제네시스산스 Text" w:cs="Arial"/>
          <w:sz w:val="24"/>
          <w:szCs w:val="24"/>
          <w:shd w:val="clear" w:color="auto" w:fill="FDFDFD"/>
        </w:rPr>
      </w:pPr>
    </w:p>
    <w:p w14:paraId="63051CB6" w14:textId="77777777" w:rsidR="00021338" w:rsidRPr="00E03CD8" w:rsidRDefault="00021338" w:rsidP="00021338">
      <w:pPr>
        <w:pStyle w:val="aa"/>
        <w:rPr>
          <w:rFonts w:ascii="제네시스산스 Text" w:eastAsia="제네시스산스 Text" w:hAnsi="제네시스산스 Text" w:cs="Arial"/>
          <w:sz w:val="24"/>
          <w:szCs w:val="24"/>
          <w:shd w:val="clear" w:color="auto" w:fill="FDFDFD"/>
        </w:rPr>
      </w:pPr>
    </w:p>
    <w:p w14:paraId="562B6E0C" w14:textId="77777777" w:rsidR="00021338" w:rsidRPr="00E03CD8" w:rsidRDefault="00021338" w:rsidP="00021338">
      <w:pPr>
        <w:pStyle w:val="aa"/>
        <w:rPr>
          <w:rFonts w:ascii="제네시스산스 Text" w:eastAsia="제네시스산스 Text" w:hAnsi="제네시스산스 Text" w:cs="Arial"/>
          <w:sz w:val="24"/>
          <w:szCs w:val="24"/>
          <w:shd w:val="clear" w:color="auto" w:fill="FDFDFD"/>
        </w:rPr>
      </w:pPr>
      <w:r w:rsidRPr="00E03CD8">
        <w:rPr>
          <w:rFonts w:ascii="제네시스산스 Text" w:eastAsia="제네시스산스 Text" w:hAnsi="제네시스산스 Text" w:cs="Arial" w:hint="eastAsia"/>
          <w:sz w:val="24"/>
          <w:szCs w:val="24"/>
          <w:shd w:val="clear" w:color="auto" w:fill="FDFDFD"/>
        </w:rPr>
        <w:t>“</w:t>
      </w:r>
      <w:r w:rsidRPr="00E03CD8">
        <w:rPr>
          <w:rFonts w:ascii="제네시스산스 Text" w:eastAsia="제네시스산스 Text" w:hAnsi="제네시스산스 Text" w:cs="Arial"/>
          <w:sz w:val="24"/>
          <w:szCs w:val="24"/>
          <w:shd w:val="clear" w:color="auto" w:fill="FDFDFD"/>
        </w:rPr>
        <w:t>Genesis has been striving to build an integrated and sincere connection on every aspect directly related to consumers, such as design, product, service, and lifestyle,” said Jay (</w:t>
      </w:r>
      <w:proofErr w:type="spellStart"/>
      <w:r w:rsidRPr="00E03CD8">
        <w:rPr>
          <w:rFonts w:ascii="제네시스산스 Text" w:eastAsia="제네시스산스 Text" w:hAnsi="제네시스산스 Text" w:cs="Arial"/>
          <w:sz w:val="24"/>
          <w:szCs w:val="24"/>
          <w:shd w:val="clear" w:color="auto" w:fill="FDFDFD"/>
        </w:rPr>
        <w:t>Jaehoon</w:t>
      </w:r>
      <w:proofErr w:type="spellEnd"/>
      <w:r w:rsidRPr="00E03CD8">
        <w:rPr>
          <w:rFonts w:ascii="제네시스산스 Text" w:eastAsia="제네시스산스 Text" w:hAnsi="제네시스산스 Text" w:cs="Arial"/>
          <w:sz w:val="24"/>
          <w:szCs w:val="24"/>
          <w:shd w:val="clear" w:color="auto" w:fill="FDFDFD"/>
        </w:rPr>
        <w:t>) Chang, Global Head of the Genesis Brand. “Upon the release of the GV70 today, based on its customer-centric philosophy, Genesis will continue to provide luxurious models that consumers want and that help deliver special memories to their daily lives.”</w:t>
      </w:r>
    </w:p>
    <w:p w14:paraId="5B29ACD5" w14:textId="77777777" w:rsidR="005C55C9" w:rsidRPr="00E03CD8" w:rsidRDefault="005C55C9" w:rsidP="00021338">
      <w:pPr>
        <w:pStyle w:val="aa"/>
        <w:rPr>
          <w:rFonts w:ascii="제네시스산스 Text" w:eastAsia="제네시스산스 Text" w:hAnsi="제네시스산스 Text" w:cs="Arial"/>
          <w:sz w:val="24"/>
          <w:szCs w:val="24"/>
          <w:shd w:val="clear" w:color="auto" w:fill="FDFDFD"/>
        </w:rPr>
      </w:pPr>
    </w:p>
    <w:p w14:paraId="68D8457D" w14:textId="77777777" w:rsidR="00021338" w:rsidRPr="00E03CD8" w:rsidRDefault="00021338" w:rsidP="00021338">
      <w:pPr>
        <w:pStyle w:val="aa"/>
        <w:rPr>
          <w:rFonts w:ascii="제네시스산스 Text" w:eastAsia="DengXian" w:hAnsi="제네시스산스 Text" w:cs="Arial"/>
          <w:sz w:val="24"/>
          <w:szCs w:val="24"/>
          <w:shd w:val="clear" w:color="auto" w:fill="FDFDFD"/>
        </w:rPr>
      </w:pPr>
      <w:r w:rsidRPr="00E03CD8">
        <w:rPr>
          <w:rFonts w:ascii="제네시스산스 Text" w:eastAsia="DengXian" w:hAnsi="제네시스산스 Text" w:cs="Arial"/>
          <w:sz w:val="24"/>
          <w:szCs w:val="24"/>
          <w:shd w:val="clear" w:color="auto" w:fill="FDFDFD"/>
        </w:rPr>
        <w:t>The GV70 is the first midsize SUV model produced by Genesis and features a Uniquely athletic SUV design with a strong personality and a driver oriented interior layout that expresses the ‘Beauty of white space’ in its ultimate interpretation, completing a uniquely Genesis luxury experience.</w:t>
      </w:r>
    </w:p>
    <w:p w14:paraId="4BEEABA5" w14:textId="77777777" w:rsidR="00021338" w:rsidRPr="00E03CD8" w:rsidRDefault="00021338" w:rsidP="00021338">
      <w:pPr>
        <w:pStyle w:val="aa"/>
        <w:rPr>
          <w:rFonts w:ascii="제네시스산스 Text" w:eastAsia="DengXian" w:hAnsi="제네시스산스 Text" w:cs="Arial"/>
          <w:sz w:val="24"/>
          <w:szCs w:val="24"/>
          <w:shd w:val="clear" w:color="auto" w:fill="FDFDFD"/>
        </w:rPr>
      </w:pPr>
    </w:p>
    <w:p w14:paraId="1E3BAD9D" w14:textId="1545C864" w:rsidR="00021338" w:rsidRPr="00E03CD8" w:rsidRDefault="00021338" w:rsidP="00021338">
      <w:pPr>
        <w:pStyle w:val="aa"/>
        <w:rPr>
          <w:rFonts w:ascii="제네시스산스 Text" w:eastAsia="DengXian" w:hAnsi="제네시스산스 Text" w:cs="Arial"/>
          <w:sz w:val="24"/>
          <w:szCs w:val="24"/>
          <w:shd w:val="clear" w:color="auto" w:fill="FDFDFD"/>
        </w:rPr>
      </w:pPr>
      <w:r w:rsidRPr="00E03CD8">
        <w:rPr>
          <w:rFonts w:ascii="제네시스산스 Text" w:eastAsia="DengXian" w:hAnsi="제네시스산스 Text" w:cs="Arial"/>
          <w:sz w:val="24"/>
          <w:szCs w:val="24"/>
          <w:shd w:val="clear" w:color="auto" w:fill="FDFDFD"/>
        </w:rPr>
        <w:t xml:space="preserve">The GV70 offers an optimal driving experience by adopting state-of-the-art technologies including </w:t>
      </w:r>
      <w:r w:rsidR="00C76B80" w:rsidRPr="00E03CD8">
        <w:rPr>
          <w:rFonts w:ascii="제네시스산스 Text" w:eastAsia="DengXian" w:hAnsi="제네시스산스 Text" w:cs="Arial"/>
          <w:sz w:val="24"/>
          <w:szCs w:val="24"/>
          <w:shd w:val="clear" w:color="auto" w:fill="FDFDFD"/>
        </w:rPr>
        <w:t>‘</w:t>
      </w:r>
      <w:r w:rsidRPr="00E03CD8">
        <w:rPr>
          <w:rFonts w:ascii="제네시스산스 Text" w:eastAsia="DengXian" w:hAnsi="제네시스산스 Text" w:cs="Arial"/>
          <w:b/>
          <w:bCs/>
          <w:sz w:val="24"/>
          <w:szCs w:val="24"/>
          <w:shd w:val="clear" w:color="auto" w:fill="FDFDFD"/>
        </w:rPr>
        <w:t>Highway Driving Assist II (HDA II)</w:t>
      </w:r>
      <w:r w:rsidR="00C76B80" w:rsidRPr="00E03CD8">
        <w:rPr>
          <w:rFonts w:ascii="제네시스산스 Text" w:eastAsia="DengXian" w:hAnsi="제네시스산스 Text" w:cs="Arial"/>
          <w:b/>
          <w:bCs/>
          <w:sz w:val="24"/>
          <w:szCs w:val="24"/>
          <w:shd w:val="clear" w:color="auto" w:fill="FDFDFD"/>
        </w:rPr>
        <w:t>’</w:t>
      </w:r>
      <w:r w:rsidRPr="00E03CD8">
        <w:rPr>
          <w:rFonts w:ascii="제네시스산스 Text" w:eastAsia="DengXian" w:hAnsi="제네시스산스 Text" w:cs="Arial"/>
          <w:sz w:val="24"/>
          <w:szCs w:val="24"/>
          <w:shd w:val="clear" w:color="auto" w:fill="FDFDFD"/>
        </w:rPr>
        <w:t xml:space="preserve"> which helps drivers on highways or driveways control the steering wheel when changings lanes, a Fingerprint Authentication System that is connected to the simple in-car payment service </w:t>
      </w:r>
      <w:r w:rsidR="00C76B80" w:rsidRPr="00E03CD8">
        <w:rPr>
          <w:rFonts w:ascii="제네시스산스 Text" w:eastAsia="DengXian" w:hAnsi="제네시스산스 Text" w:cs="Arial"/>
          <w:sz w:val="24"/>
          <w:szCs w:val="24"/>
          <w:shd w:val="clear" w:color="auto" w:fill="FDFDFD"/>
        </w:rPr>
        <w:t>‘</w:t>
      </w:r>
      <w:r w:rsidRPr="00E03CD8">
        <w:rPr>
          <w:rFonts w:ascii="제네시스산스 Text" w:eastAsia="DengXian" w:hAnsi="제네시스산스 Text" w:cs="Arial"/>
          <w:b/>
          <w:bCs/>
          <w:sz w:val="24"/>
          <w:szCs w:val="24"/>
          <w:shd w:val="clear" w:color="auto" w:fill="FDFDFD"/>
        </w:rPr>
        <w:t xml:space="preserve">Genesis </w:t>
      </w:r>
      <w:proofErr w:type="spellStart"/>
      <w:r w:rsidRPr="00E03CD8">
        <w:rPr>
          <w:rFonts w:ascii="제네시스산스 Text" w:eastAsia="DengXian" w:hAnsi="제네시스산스 Text" w:cs="Arial"/>
          <w:b/>
          <w:bCs/>
          <w:sz w:val="24"/>
          <w:szCs w:val="24"/>
          <w:shd w:val="clear" w:color="auto" w:fill="FDFDFD"/>
        </w:rPr>
        <w:t>CarPay</w:t>
      </w:r>
      <w:proofErr w:type="spellEnd"/>
      <w:r w:rsidR="00C76B80" w:rsidRPr="00E03CD8">
        <w:rPr>
          <w:rFonts w:ascii="제네시스산스 Text" w:eastAsia="DengXian" w:hAnsi="제네시스산스 Text" w:cs="Arial"/>
          <w:sz w:val="24"/>
          <w:szCs w:val="24"/>
          <w:shd w:val="clear" w:color="auto" w:fill="FDFDFD"/>
        </w:rPr>
        <w:t>’</w:t>
      </w:r>
      <w:r w:rsidRPr="00E03CD8">
        <w:rPr>
          <w:rFonts w:ascii="제네시스산스 Text" w:eastAsia="DengXian" w:hAnsi="제네시스산스 Text" w:cs="Arial"/>
          <w:sz w:val="24"/>
          <w:szCs w:val="24"/>
          <w:shd w:val="clear" w:color="auto" w:fill="FDFDFD"/>
        </w:rPr>
        <w:t xml:space="preserve">, and </w:t>
      </w:r>
      <w:r w:rsidR="00C76B80" w:rsidRPr="00E03CD8">
        <w:rPr>
          <w:rFonts w:ascii="제네시스산스 Text" w:eastAsia="DengXian" w:hAnsi="제네시스산스 Text" w:cs="Arial"/>
          <w:b/>
          <w:bCs/>
          <w:sz w:val="24"/>
          <w:szCs w:val="24"/>
          <w:shd w:val="clear" w:color="auto" w:fill="FDFDFD"/>
        </w:rPr>
        <w:t>‘</w:t>
      </w:r>
      <w:r w:rsidRPr="00E03CD8">
        <w:rPr>
          <w:rFonts w:ascii="제네시스산스 Text" w:eastAsia="DengXian" w:hAnsi="제네시스산스 Text" w:cs="Arial"/>
          <w:b/>
          <w:bCs/>
          <w:sz w:val="24"/>
          <w:szCs w:val="24"/>
          <w:shd w:val="clear" w:color="auto" w:fill="FDFDFD"/>
        </w:rPr>
        <w:t>Advanced ROA (Rear Occupant Alert)</w:t>
      </w:r>
      <w:r w:rsidR="00C76B80" w:rsidRPr="00E03CD8">
        <w:rPr>
          <w:rFonts w:ascii="제네시스산스 Text" w:eastAsia="DengXian" w:hAnsi="제네시스산스 Text" w:cs="Arial"/>
          <w:b/>
          <w:bCs/>
          <w:sz w:val="24"/>
          <w:szCs w:val="24"/>
          <w:shd w:val="clear" w:color="auto" w:fill="FDFDFD"/>
        </w:rPr>
        <w:t>’</w:t>
      </w:r>
      <w:r w:rsidRPr="00E03CD8">
        <w:rPr>
          <w:rFonts w:ascii="제네시스산스 Text" w:eastAsia="DengXian" w:hAnsi="제네시스산스 Text" w:cs="Arial"/>
          <w:sz w:val="24"/>
          <w:szCs w:val="24"/>
          <w:shd w:val="clear" w:color="auto" w:fill="FDFDFD"/>
        </w:rPr>
        <w:t xml:space="preserve"> based on radar sensors</w:t>
      </w:r>
      <w:r w:rsidR="00C76B80" w:rsidRPr="00E03CD8">
        <w:rPr>
          <w:rFonts w:ascii="제네시스산스 Text" w:eastAsia="DengXian" w:hAnsi="제네시스산스 Text" w:cs="Arial"/>
          <w:sz w:val="24"/>
          <w:szCs w:val="24"/>
          <w:shd w:val="clear" w:color="auto" w:fill="FDFDFD"/>
        </w:rPr>
        <w:t>.</w:t>
      </w:r>
    </w:p>
    <w:p w14:paraId="72801D40" w14:textId="77777777" w:rsidR="00021338" w:rsidRPr="00E03CD8" w:rsidRDefault="00021338" w:rsidP="00021338">
      <w:pPr>
        <w:pStyle w:val="aa"/>
        <w:rPr>
          <w:rFonts w:ascii="제네시스산스 Text" w:eastAsia="DengXian" w:hAnsi="제네시스산스 Text" w:cs="Arial"/>
          <w:sz w:val="24"/>
          <w:szCs w:val="24"/>
          <w:shd w:val="clear" w:color="auto" w:fill="FDFDFD"/>
        </w:rPr>
      </w:pPr>
    </w:p>
    <w:p w14:paraId="37EF0973" w14:textId="77777777" w:rsidR="00021338" w:rsidRPr="00E03CD8" w:rsidRDefault="00021338" w:rsidP="00021338">
      <w:pPr>
        <w:pStyle w:val="aa"/>
        <w:rPr>
          <w:rFonts w:ascii="제네시스산스 Text" w:eastAsia="DengXian" w:hAnsi="제네시스산스 Text" w:cs="Arial"/>
          <w:sz w:val="24"/>
          <w:szCs w:val="24"/>
          <w:shd w:val="clear" w:color="auto" w:fill="FDFDFD"/>
        </w:rPr>
      </w:pPr>
      <w:r w:rsidRPr="00E03CD8">
        <w:rPr>
          <w:rFonts w:ascii="제네시스산스 Text" w:eastAsia="DengXian" w:hAnsi="제네시스산스 Text" w:cs="Arial"/>
          <w:sz w:val="24"/>
          <w:szCs w:val="24"/>
          <w:shd w:val="clear" w:color="auto" w:fill="FDFDFD"/>
        </w:rPr>
        <w:t xml:space="preserve">The GV70 is available in three types of engine configurations: gasoline 3.5 turbo, gasoline 2.5 turbo, and a 2.2 diesel engine. Each type is available in the Sport Package as well, which exclusively offers features such as the Electronic Limited Slip Differential (e-LSD) </w:t>
      </w:r>
      <w:r w:rsidR="005C55C9" w:rsidRPr="00E03CD8">
        <w:rPr>
          <w:rFonts w:ascii="제네시스산스 Text" w:eastAsia="DengXian" w:hAnsi="제네시스산스 Text" w:cs="Arial"/>
          <w:sz w:val="24"/>
          <w:szCs w:val="24"/>
          <w:shd w:val="clear" w:color="auto" w:fill="FDFDFD"/>
        </w:rPr>
        <w:t>system and</w:t>
      </w:r>
      <w:r w:rsidRPr="00E03CD8">
        <w:rPr>
          <w:rFonts w:ascii="제네시스산스 Text" w:eastAsia="DengXian" w:hAnsi="제네시스산스 Text" w:cs="Arial"/>
          <w:sz w:val="24"/>
          <w:szCs w:val="24"/>
          <w:shd w:val="clear" w:color="auto" w:fill="FDFDFD"/>
        </w:rPr>
        <w:t xml:space="preserve"> includes Sport-exclusive wheels to boost its remarkable off-road driving performance.</w:t>
      </w:r>
    </w:p>
    <w:p w14:paraId="684A5B83" w14:textId="77777777" w:rsidR="00021338" w:rsidRPr="00E03CD8" w:rsidRDefault="00021338" w:rsidP="00021338">
      <w:pPr>
        <w:pStyle w:val="aa"/>
        <w:rPr>
          <w:rFonts w:ascii="제네시스산스 Text" w:eastAsia="DengXian" w:hAnsi="제네시스산스 Text" w:cs="Arial"/>
          <w:sz w:val="24"/>
          <w:szCs w:val="24"/>
          <w:shd w:val="clear" w:color="auto" w:fill="FDFDFD"/>
        </w:rPr>
      </w:pPr>
    </w:p>
    <w:p w14:paraId="07A5AF86" w14:textId="77777777" w:rsidR="00021338" w:rsidRPr="00E03CD8" w:rsidRDefault="00021338" w:rsidP="00021338">
      <w:pPr>
        <w:pStyle w:val="aa"/>
        <w:rPr>
          <w:rFonts w:ascii="제네시스산스 Text" w:eastAsia="DengXian" w:hAnsi="제네시스산스 Text" w:cs="Arial"/>
          <w:b/>
          <w:bCs/>
          <w:sz w:val="24"/>
          <w:szCs w:val="24"/>
          <w:shd w:val="clear" w:color="auto" w:fill="FDFDFD"/>
        </w:rPr>
      </w:pPr>
      <w:r w:rsidRPr="00E03CD8">
        <w:rPr>
          <w:rFonts w:ascii="제네시스산스 Text" w:eastAsia="DengXian" w:hAnsi="제네시스산스 Text" w:cs="Arial"/>
          <w:b/>
          <w:bCs/>
          <w:sz w:val="24"/>
          <w:szCs w:val="24"/>
          <w:shd w:val="clear" w:color="auto" w:fill="FDFDFD"/>
        </w:rPr>
        <w:t>Exterior design featuring uniquely athletic SUV design</w:t>
      </w:r>
    </w:p>
    <w:p w14:paraId="7A4B4F9D" w14:textId="77777777" w:rsidR="00021338" w:rsidRPr="00E03CD8" w:rsidRDefault="00021338" w:rsidP="00021338">
      <w:pPr>
        <w:pStyle w:val="aa"/>
        <w:rPr>
          <w:rFonts w:ascii="제네시스산스 Text" w:eastAsia="DengXian" w:hAnsi="제네시스산스 Text" w:cs="Arial"/>
          <w:sz w:val="24"/>
          <w:szCs w:val="24"/>
          <w:shd w:val="clear" w:color="auto" w:fill="FDFDFD"/>
        </w:rPr>
      </w:pPr>
      <w:r w:rsidRPr="00E03CD8">
        <w:rPr>
          <w:rFonts w:ascii="제네시스산스 Text" w:eastAsia="DengXian" w:hAnsi="제네시스산스 Text" w:cs="Arial"/>
          <w:sz w:val="24"/>
          <w:szCs w:val="24"/>
          <w:shd w:val="clear" w:color="auto" w:fill="FDFDFD"/>
        </w:rPr>
        <w:t xml:space="preserve">The front of the GV70 reflect Genesis’s brand identity with Crest Grille and two-lined Quad Lamps </w:t>
      </w:r>
      <w:r w:rsidRPr="00E03CD8">
        <w:rPr>
          <w:rFonts w:ascii="맑은 고딕" w:eastAsia="맑은 고딕" w:hAnsi="맑은 고딕" w:cs="맑은 고딕" w:hint="eastAsia"/>
          <w:sz w:val="24"/>
          <w:szCs w:val="24"/>
          <w:shd w:val="clear" w:color="auto" w:fill="FDFDFD"/>
          <w:lang w:eastAsia="ko-KR"/>
        </w:rPr>
        <w:t>i</w:t>
      </w:r>
      <w:r w:rsidRPr="00E03CD8">
        <w:rPr>
          <w:rFonts w:ascii="맑은 고딕" w:eastAsia="맑은 고딕" w:hAnsi="맑은 고딕" w:cs="맑은 고딕"/>
          <w:sz w:val="24"/>
          <w:szCs w:val="24"/>
          <w:shd w:val="clear" w:color="auto" w:fill="FDFDFD"/>
          <w:lang w:eastAsia="ko-KR"/>
        </w:rPr>
        <w:t>nspired by</w:t>
      </w:r>
      <w:r w:rsidRPr="00E03CD8">
        <w:rPr>
          <w:rFonts w:ascii="제네시스산스 Text" w:eastAsia="DengXian" w:hAnsi="제네시스산스 Text" w:cs="Arial"/>
          <w:sz w:val="24"/>
          <w:szCs w:val="24"/>
          <w:shd w:val="clear" w:color="auto" w:fill="FDFDFD"/>
        </w:rPr>
        <w:t xml:space="preserve"> Genesis’ signature Wing Emblem. The Quad Lamps are set at the same height as the Crest Grille, which accentuates with and prominent stance.</w:t>
      </w:r>
    </w:p>
    <w:p w14:paraId="363A331F" w14:textId="77777777" w:rsidR="00021338" w:rsidRPr="00E03CD8" w:rsidRDefault="00021338" w:rsidP="00021338">
      <w:pPr>
        <w:pStyle w:val="aa"/>
        <w:rPr>
          <w:rFonts w:ascii="제네시스산스 Text" w:eastAsia="DengXian" w:hAnsi="제네시스산스 Text" w:cs="Arial"/>
          <w:sz w:val="24"/>
          <w:szCs w:val="24"/>
          <w:shd w:val="clear" w:color="auto" w:fill="FDFDFD"/>
        </w:rPr>
      </w:pPr>
    </w:p>
    <w:p w14:paraId="71C7F41E" w14:textId="77777777" w:rsidR="00021338" w:rsidRPr="00E03CD8" w:rsidRDefault="00021338" w:rsidP="00021338">
      <w:pPr>
        <w:pStyle w:val="aa"/>
        <w:rPr>
          <w:rFonts w:ascii="제네시스산스 Text" w:eastAsia="DengXian" w:hAnsi="제네시스산스 Text" w:cs="Arial"/>
          <w:sz w:val="24"/>
          <w:szCs w:val="24"/>
          <w:shd w:val="clear" w:color="auto" w:fill="FDFDFD"/>
        </w:rPr>
      </w:pPr>
      <w:r w:rsidRPr="00E03CD8">
        <w:rPr>
          <w:rFonts w:ascii="제네시스산스 Text" w:eastAsia="DengXian" w:hAnsi="제네시스산스 Text" w:cs="Arial"/>
          <w:sz w:val="24"/>
          <w:szCs w:val="24"/>
          <w:shd w:val="clear" w:color="auto" w:fill="FDFDFD"/>
        </w:rPr>
        <w:t>The Parabolic Line, which begins above the Quad Lamps and runs elegantly along the side of the SUV, creates a dramatic contrast with the muscular rear fenders. The sleek and elegant coupe-like roofline, along with the dropping chrome line of the C-pillar, accentuates the GV70’s unique character.</w:t>
      </w:r>
    </w:p>
    <w:p w14:paraId="1EED0428" w14:textId="77777777" w:rsidR="00021338" w:rsidRPr="00E03CD8" w:rsidRDefault="00021338" w:rsidP="00021338">
      <w:pPr>
        <w:pStyle w:val="aa"/>
        <w:rPr>
          <w:rFonts w:ascii="제네시스산스 Text" w:eastAsia="DengXian" w:hAnsi="제네시스산스 Text" w:cs="Arial"/>
          <w:sz w:val="24"/>
          <w:szCs w:val="24"/>
          <w:shd w:val="clear" w:color="auto" w:fill="FDFDFD"/>
        </w:rPr>
      </w:pPr>
    </w:p>
    <w:p w14:paraId="05C543AF" w14:textId="77777777" w:rsidR="00021338" w:rsidRPr="00E03CD8" w:rsidRDefault="00021338" w:rsidP="00021338">
      <w:pPr>
        <w:pStyle w:val="aa"/>
        <w:rPr>
          <w:rFonts w:ascii="제네시스산스 Text" w:eastAsia="DengXian" w:hAnsi="제네시스산스 Text" w:cs="Arial"/>
          <w:sz w:val="24"/>
          <w:szCs w:val="24"/>
          <w:shd w:val="clear" w:color="auto" w:fill="FDFDFD"/>
        </w:rPr>
      </w:pPr>
      <w:r w:rsidRPr="00E03CD8">
        <w:rPr>
          <w:rFonts w:ascii="제네시스산스 Text" w:eastAsia="DengXian" w:hAnsi="제네시스산스 Text" w:cs="Arial"/>
          <w:sz w:val="24"/>
          <w:szCs w:val="24"/>
          <w:shd w:val="clear" w:color="auto" w:fill="FDFDFD"/>
        </w:rPr>
        <w:t xml:space="preserve">At the rear, the taillights feature the ultra-thin, two-lined Quad Lamp, while all </w:t>
      </w:r>
      <w:r w:rsidRPr="00E03CD8">
        <w:rPr>
          <w:rFonts w:ascii="제네시스산스 Text" w:eastAsia="DengXian" w:hAnsi="제네시스산스 Text" w:cs="Arial"/>
          <w:sz w:val="24"/>
          <w:szCs w:val="24"/>
          <w:shd w:val="clear" w:color="auto" w:fill="FDFDFD"/>
        </w:rPr>
        <w:lastRenderedPageBreak/>
        <w:t>functional elements are set in the bumper, helping to achieve exceptionally clean, pure forms. The rear also features a number of subtle design details – including a G-Matrix pattern-applied bumper, and a unique vertical shaped muffler, accentuate the GV70’s athletic look.</w:t>
      </w:r>
    </w:p>
    <w:p w14:paraId="7BC2392F" w14:textId="77777777" w:rsidR="00B7191D" w:rsidRPr="00E03CD8" w:rsidRDefault="00B7191D" w:rsidP="00021338">
      <w:pPr>
        <w:pStyle w:val="aa"/>
        <w:rPr>
          <w:rFonts w:ascii="제네시스산스 Text" w:eastAsia="DengXian" w:hAnsi="제네시스산스 Text" w:cs="Arial"/>
          <w:sz w:val="24"/>
          <w:szCs w:val="24"/>
          <w:shd w:val="clear" w:color="auto" w:fill="FDFDFD"/>
        </w:rPr>
      </w:pPr>
    </w:p>
    <w:p w14:paraId="6518AB25" w14:textId="1D726FE3" w:rsidR="00B7191D" w:rsidRPr="00E03CD8" w:rsidRDefault="00B7191D" w:rsidP="00021338">
      <w:pPr>
        <w:pStyle w:val="aa"/>
        <w:rPr>
          <w:rFonts w:ascii="제네시스산스 Text" w:eastAsia="DengXian" w:hAnsi="제네시스산스 Text" w:cs="Arial"/>
          <w:b/>
          <w:bCs/>
          <w:sz w:val="24"/>
          <w:szCs w:val="24"/>
          <w:shd w:val="clear" w:color="auto" w:fill="FDFDFD"/>
        </w:rPr>
      </w:pPr>
      <w:r w:rsidRPr="00E03CD8">
        <w:rPr>
          <w:rFonts w:ascii="제네시스산스 Text" w:eastAsia="DengXian" w:hAnsi="제네시스산스 Text" w:cs="Arial"/>
          <w:b/>
          <w:bCs/>
          <w:sz w:val="24"/>
          <w:szCs w:val="24"/>
          <w:shd w:val="clear" w:color="auto" w:fill="FDFDFD"/>
        </w:rPr>
        <w:t>Driver</w:t>
      </w:r>
      <w:r w:rsidR="00CA27DD">
        <w:rPr>
          <w:rFonts w:ascii="제네시스산스 Text" w:eastAsia="DengXian" w:hAnsi="제네시스산스 Text" w:cs="Arial"/>
          <w:b/>
          <w:bCs/>
          <w:sz w:val="24"/>
          <w:szCs w:val="24"/>
          <w:shd w:val="clear" w:color="auto" w:fill="FDFDFD"/>
        </w:rPr>
        <w:t>-</w:t>
      </w:r>
      <w:r w:rsidRPr="00E03CD8">
        <w:rPr>
          <w:rFonts w:ascii="제네시스산스 Text" w:eastAsia="DengXian" w:hAnsi="제네시스산스 Text" w:cs="Arial"/>
          <w:b/>
          <w:bCs/>
          <w:sz w:val="24"/>
          <w:szCs w:val="24"/>
          <w:shd w:val="clear" w:color="auto" w:fill="FDFDFD"/>
        </w:rPr>
        <w:t>oriented Interior Design Expresses the ‘Beauty of White Space’</w:t>
      </w:r>
    </w:p>
    <w:p w14:paraId="7E6A9A02" w14:textId="77777777" w:rsidR="00021338" w:rsidRPr="00E03CD8" w:rsidRDefault="00B7191D" w:rsidP="00021338">
      <w:pPr>
        <w:pStyle w:val="aa"/>
        <w:rPr>
          <w:rFonts w:ascii="제네시스산스 Text" w:eastAsia="DengXian" w:hAnsi="제네시스산스 Text" w:cs="Arial"/>
          <w:sz w:val="24"/>
          <w:szCs w:val="24"/>
          <w:shd w:val="clear" w:color="auto" w:fill="FDFDFD"/>
        </w:rPr>
      </w:pPr>
      <w:r w:rsidRPr="00E03CD8">
        <w:rPr>
          <w:rFonts w:ascii="제네시스산스 Text" w:eastAsia="DengXian" w:hAnsi="제네시스산스 Text" w:cs="Arial"/>
          <w:sz w:val="24"/>
          <w:szCs w:val="24"/>
          <w:shd w:val="clear" w:color="auto" w:fill="FDFDFD"/>
        </w:rPr>
        <w:t xml:space="preserve">The GV70’s driver-oriented interior features the ultimate interpretation </w:t>
      </w:r>
      <w:proofErr w:type="gramStart"/>
      <w:r w:rsidRPr="00E03CD8">
        <w:rPr>
          <w:rFonts w:ascii="제네시스산스 Text" w:eastAsia="DengXian" w:hAnsi="제네시스산스 Text" w:cs="Arial"/>
          <w:sz w:val="24"/>
          <w:szCs w:val="24"/>
          <w:shd w:val="clear" w:color="auto" w:fill="FDFDFD"/>
        </w:rPr>
        <w:t>of ”Beauty</w:t>
      </w:r>
      <w:proofErr w:type="gramEnd"/>
      <w:r w:rsidRPr="00E03CD8">
        <w:rPr>
          <w:rFonts w:ascii="제네시스산스 Text" w:eastAsia="DengXian" w:hAnsi="제네시스산스 Text" w:cs="Arial"/>
          <w:sz w:val="24"/>
          <w:szCs w:val="24"/>
          <w:shd w:val="clear" w:color="auto" w:fill="FDFDFD"/>
        </w:rPr>
        <w:t xml:space="preserve"> of White Space” inspired from </w:t>
      </w:r>
      <w:r w:rsidR="000B427D" w:rsidRPr="00E03CD8">
        <w:rPr>
          <w:rFonts w:ascii="제네시스산스 Text" w:eastAsia="DengXian" w:hAnsi="제네시스산스 Text" w:cs="Arial"/>
          <w:sz w:val="24"/>
          <w:szCs w:val="24"/>
          <w:shd w:val="clear" w:color="auto" w:fill="FDFDFD"/>
        </w:rPr>
        <w:t>Korean</w:t>
      </w:r>
      <w:r w:rsidRPr="00E03CD8">
        <w:rPr>
          <w:rFonts w:ascii="제네시스산스 Text" w:eastAsia="DengXian" w:hAnsi="제네시스산스 Text" w:cs="Arial"/>
          <w:sz w:val="24"/>
          <w:szCs w:val="24"/>
          <w:shd w:val="clear" w:color="auto" w:fill="FDFDFD"/>
        </w:rPr>
        <w:t xml:space="preserve"> architecture, offering maximum comfort and convenience.</w:t>
      </w:r>
    </w:p>
    <w:p w14:paraId="5AA32A53" w14:textId="77777777" w:rsidR="00B7191D" w:rsidRPr="00E03CD8" w:rsidRDefault="00B7191D" w:rsidP="00021338">
      <w:pPr>
        <w:pStyle w:val="aa"/>
        <w:rPr>
          <w:rFonts w:ascii="제네시스산스 Text" w:eastAsia="DengXian" w:hAnsi="제네시스산스 Text" w:cs="Arial"/>
          <w:sz w:val="24"/>
          <w:szCs w:val="24"/>
          <w:shd w:val="clear" w:color="auto" w:fill="FDFDFD"/>
        </w:rPr>
      </w:pPr>
    </w:p>
    <w:p w14:paraId="409B85B3" w14:textId="77777777" w:rsidR="00B7191D" w:rsidRPr="00E03CD8" w:rsidRDefault="00B7191D" w:rsidP="00021338">
      <w:pPr>
        <w:pStyle w:val="aa"/>
        <w:rPr>
          <w:rFonts w:ascii="제네시스산스 Text" w:eastAsia="DengXian" w:hAnsi="제네시스산스 Text" w:cs="Arial"/>
          <w:sz w:val="24"/>
          <w:szCs w:val="24"/>
          <w:shd w:val="clear" w:color="auto" w:fill="FDFDFD"/>
        </w:rPr>
      </w:pPr>
      <w:proofErr w:type="gramStart"/>
      <w:r w:rsidRPr="00E03CD8">
        <w:rPr>
          <w:rFonts w:ascii="제네시스산스 Text" w:eastAsia="DengXian" w:hAnsi="제네시스산스 Text" w:cs="Arial"/>
          <w:sz w:val="24"/>
          <w:szCs w:val="24"/>
          <w:shd w:val="clear" w:color="auto" w:fill="FDFDFD"/>
        </w:rPr>
        <w:t>In particular, details</w:t>
      </w:r>
      <w:proofErr w:type="gramEnd"/>
      <w:r w:rsidRPr="00E03CD8">
        <w:rPr>
          <w:rFonts w:ascii="제네시스산스 Text" w:eastAsia="DengXian" w:hAnsi="제네시스산스 Text" w:cs="Arial"/>
          <w:sz w:val="24"/>
          <w:szCs w:val="24"/>
          <w:shd w:val="clear" w:color="auto" w:fill="FDFDFD"/>
        </w:rPr>
        <w:t xml:space="preserve"> inspired by the aerodynamic sections of aircraft wings, visualizes rich volume by applying uniquely elliptical elements as the main interior theme.</w:t>
      </w:r>
    </w:p>
    <w:p w14:paraId="2964EBCF" w14:textId="77777777" w:rsidR="00021338" w:rsidRPr="00E03CD8" w:rsidRDefault="00021338" w:rsidP="00021338">
      <w:pPr>
        <w:pStyle w:val="aa"/>
        <w:rPr>
          <w:rFonts w:ascii="제네시스산스 Text" w:eastAsia="DengXian" w:hAnsi="제네시스산스 Text" w:cs="Arial"/>
          <w:sz w:val="24"/>
          <w:szCs w:val="24"/>
          <w:shd w:val="clear" w:color="auto" w:fill="FDFDFD"/>
        </w:rPr>
      </w:pPr>
    </w:p>
    <w:p w14:paraId="1FB73E7D" w14:textId="77777777" w:rsidR="00B7191D" w:rsidRPr="00E03CD8" w:rsidRDefault="00B7191D" w:rsidP="00021338">
      <w:pPr>
        <w:pStyle w:val="aa"/>
        <w:rPr>
          <w:rFonts w:ascii="제네시스산스 Text" w:eastAsia="DengXian" w:hAnsi="제네시스산스 Text" w:cs="Arial"/>
          <w:sz w:val="24"/>
          <w:szCs w:val="24"/>
          <w:shd w:val="clear" w:color="auto" w:fill="FDFDFD"/>
        </w:rPr>
      </w:pPr>
      <w:r w:rsidRPr="00E03CD8">
        <w:rPr>
          <w:rFonts w:ascii="제네시스산스 Text" w:eastAsia="DengXian" w:hAnsi="제네시스산스 Text" w:cs="Arial"/>
          <w:sz w:val="24"/>
          <w:szCs w:val="24"/>
          <w:shd w:val="clear" w:color="auto" w:fill="FDFDFD"/>
        </w:rPr>
        <w:t>The slim air vent and thin chrome line cutting through to the doors surround the driver and amplify the interior’s wide and neat feel. An ergonomic design maximizes driving comfort while minimizing the number of buttons on a center fascia and applying a Liquid Crystal Display (LCD) touch display.</w:t>
      </w:r>
    </w:p>
    <w:p w14:paraId="53E51687" w14:textId="77777777" w:rsidR="00B7191D" w:rsidRPr="00E03CD8" w:rsidRDefault="00B7191D" w:rsidP="00021338">
      <w:pPr>
        <w:pStyle w:val="aa"/>
        <w:rPr>
          <w:rFonts w:ascii="제네시스산스 Text" w:eastAsia="DengXian" w:hAnsi="제네시스산스 Text" w:cs="Arial"/>
          <w:sz w:val="24"/>
          <w:szCs w:val="24"/>
          <w:shd w:val="clear" w:color="auto" w:fill="FDFDFD"/>
        </w:rPr>
      </w:pPr>
    </w:p>
    <w:p w14:paraId="169E2012" w14:textId="77777777" w:rsidR="00021338" w:rsidRPr="00E03CD8" w:rsidRDefault="00B7191D" w:rsidP="00021338">
      <w:pPr>
        <w:pStyle w:val="aa"/>
        <w:rPr>
          <w:rFonts w:ascii="제네시스산스 Text" w:eastAsia="DengXian" w:hAnsi="제네시스산스 Text" w:cs="Arial"/>
          <w:sz w:val="24"/>
          <w:szCs w:val="24"/>
          <w:shd w:val="clear" w:color="auto" w:fill="FDFDFD"/>
        </w:rPr>
      </w:pPr>
      <w:r w:rsidRPr="00E03CD8">
        <w:rPr>
          <w:rFonts w:ascii="제네시스산스 Text" w:eastAsia="DengXian" w:hAnsi="제네시스산스 Text" w:cs="Arial"/>
          <w:sz w:val="24"/>
          <w:szCs w:val="24"/>
          <w:shd w:val="clear" w:color="auto" w:fill="FDFDFD"/>
        </w:rPr>
        <w:t xml:space="preserve">The center console creates a driver-centric layout that helps maximize the GV70’s driver-oriented feel. In addition, the application of the new dial-type Shift </w:t>
      </w:r>
      <w:proofErr w:type="gramStart"/>
      <w:r w:rsidRPr="00E03CD8">
        <w:rPr>
          <w:rFonts w:ascii="제네시스산스 Text" w:eastAsia="DengXian" w:hAnsi="제네시스산스 Text" w:cs="Arial"/>
          <w:sz w:val="24"/>
          <w:szCs w:val="24"/>
          <w:shd w:val="clear" w:color="auto" w:fill="FDFDFD"/>
        </w:rPr>
        <w:t>By</w:t>
      </w:r>
      <w:proofErr w:type="gramEnd"/>
      <w:r w:rsidRPr="00E03CD8">
        <w:rPr>
          <w:rFonts w:ascii="제네시스산스 Text" w:eastAsia="DengXian" w:hAnsi="제네시스산스 Text" w:cs="Arial"/>
          <w:sz w:val="24"/>
          <w:szCs w:val="24"/>
          <w:shd w:val="clear" w:color="auto" w:fill="FDFDFD"/>
        </w:rPr>
        <w:t xml:space="preserve"> Wire (SBW), which resembles a meticulously refined jewel, creates a delicate balance of simplicity and sophistication.</w:t>
      </w:r>
    </w:p>
    <w:p w14:paraId="4B412303" w14:textId="77777777" w:rsidR="00B7191D" w:rsidRPr="00E03CD8" w:rsidRDefault="00B7191D" w:rsidP="00021338">
      <w:pPr>
        <w:pStyle w:val="aa"/>
        <w:rPr>
          <w:rFonts w:ascii="제네시스산스 Text" w:eastAsia="DengXian" w:hAnsi="제네시스산스 Text" w:cs="Arial"/>
          <w:sz w:val="24"/>
          <w:szCs w:val="24"/>
          <w:shd w:val="clear" w:color="auto" w:fill="FDFDFD"/>
        </w:rPr>
      </w:pPr>
    </w:p>
    <w:p w14:paraId="1CE90714" w14:textId="77777777" w:rsidR="00B7191D" w:rsidRPr="00E03CD8" w:rsidRDefault="00B7191D" w:rsidP="00021338">
      <w:pPr>
        <w:pStyle w:val="aa"/>
        <w:rPr>
          <w:rFonts w:ascii="제네시스산스 Text" w:eastAsia="DengXian" w:hAnsi="제네시스산스 Text" w:cs="Arial"/>
          <w:sz w:val="24"/>
          <w:szCs w:val="24"/>
          <w:shd w:val="clear" w:color="auto" w:fill="FDFDFD"/>
        </w:rPr>
      </w:pPr>
      <w:r w:rsidRPr="00E03CD8">
        <w:rPr>
          <w:rFonts w:ascii="제네시스산스 Text" w:eastAsia="DengXian" w:hAnsi="제네시스산스 Text" w:cs="Arial"/>
          <w:sz w:val="24"/>
          <w:szCs w:val="24"/>
          <w:shd w:val="clear" w:color="auto" w:fill="FDFDFD"/>
        </w:rPr>
        <w:t>The colors of the GV70 reflect its energetic, yet refined design, giving customers an extensive range of color combinations, along with various interior materials.</w:t>
      </w:r>
    </w:p>
    <w:p w14:paraId="32C14DB4" w14:textId="77777777" w:rsidR="00B7191D" w:rsidRPr="00E03CD8" w:rsidRDefault="00B7191D" w:rsidP="00021338">
      <w:pPr>
        <w:pStyle w:val="aa"/>
        <w:rPr>
          <w:rFonts w:ascii="제네시스산스 Text" w:eastAsia="DengXian" w:hAnsi="제네시스산스 Text" w:cs="Arial"/>
          <w:sz w:val="24"/>
          <w:szCs w:val="24"/>
          <w:shd w:val="clear" w:color="auto" w:fill="FDFDFD"/>
        </w:rPr>
      </w:pPr>
    </w:p>
    <w:p w14:paraId="3CCEB826" w14:textId="5EF861CB" w:rsidR="00B7191D" w:rsidRPr="00E03CD8" w:rsidRDefault="00B7191D" w:rsidP="00021338">
      <w:pPr>
        <w:pStyle w:val="aa"/>
        <w:rPr>
          <w:rFonts w:ascii="제네시스산스 Text" w:eastAsia="DengXian" w:hAnsi="제네시스산스 Text" w:cs="Arial"/>
          <w:sz w:val="24"/>
          <w:szCs w:val="24"/>
          <w:shd w:val="clear" w:color="auto" w:fill="FDFDFD"/>
        </w:rPr>
      </w:pPr>
      <w:r w:rsidRPr="00E03CD8">
        <w:rPr>
          <w:rFonts w:ascii="제네시스산스 Text" w:eastAsia="DengXian" w:hAnsi="제네시스산스 Text" w:cs="Arial"/>
          <w:sz w:val="24"/>
          <w:szCs w:val="24"/>
          <w:shd w:val="clear" w:color="auto" w:fill="FDFDFD"/>
        </w:rPr>
        <w:t>A total of 1</w:t>
      </w:r>
      <w:r w:rsidR="00DC1841">
        <w:rPr>
          <w:rFonts w:ascii="제네시스산스 Text" w:eastAsia="DengXian" w:hAnsi="제네시스산스 Text" w:cs="Arial"/>
          <w:sz w:val="24"/>
          <w:szCs w:val="24"/>
          <w:shd w:val="clear" w:color="auto" w:fill="FDFDFD"/>
        </w:rPr>
        <w:t>3</w:t>
      </w:r>
      <w:r w:rsidRPr="00E03CD8">
        <w:rPr>
          <w:rFonts w:ascii="제네시스산스 Text" w:eastAsia="DengXian" w:hAnsi="제네시스산스 Text" w:cs="Arial"/>
          <w:sz w:val="24"/>
          <w:szCs w:val="24"/>
          <w:shd w:val="clear" w:color="auto" w:fill="FDFDFD"/>
        </w:rPr>
        <w:t xml:space="preserve"> exterior colors will be offered for the GV70, including three new ones: Mauna Red, Barossa Burgundy (metallic) and Barossa Burgundy (matte). The GV70 also offers metallic colors such as Cardiff Green, Uyuni White, Vik Black, Saville Silver, Royal Blue and Carbon Metal.</w:t>
      </w:r>
      <w:r w:rsidR="00DC1841" w:rsidRPr="00DC1841">
        <w:t xml:space="preserve"> </w:t>
      </w:r>
      <w:r w:rsidR="00DC1841" w:rsidRPr="00DC1841">
        <w:rPr>
          <w:rFonts w:ascii="제네시스산스 Text" w:eastAsia="DengXian" w:hAnsi="제네시스산스 Text" w:cs="Arial"/>
          <w:sz w:val="24"/>
          <w:szCs w:val="24"/>
          <w:shd w:val="clear" w:color="auto" w:fill="FDFDFD"/>
        </w:rPr>
        <w:t>The other available matte colors are</w:t>
      </w:r>
      <w:r w:rsidRPr="00E03CD8">
        <w:rPr>
          <w:rFonts w:ascii="제네시스산스 Text" w:eastAsia="DengXian" w:hAnsi="제네시스산스 Text" w:cs="Arial"/>
          <w:sz w:val="24"/>
          <w:szCs w:val="24"/>
          <w:shd w:val="clear" w:color="auto" w:fill="FDFDFD"/>
        </w:rPr>
        <w:t xml:space="preserve"> Matterhorn White, </w:t>
      </w:r>
      <w:r w:rsidRPr="00E03CD8">
        <w:rPr>
          <w:rFonts w:ascii="제네시스산스 Text" w:eastAsia="DengXian" w:hAnsi="제네시스산스 Text" w:cs="Arial"/>
          <w:sz w:val="24"/>
          <w:szCs w:val="24"/>
          <w:shd w:val="clear" w:color="auto" w:fill="FDFDFD"/>
        </w:rPr>
        <w:lastRenderedPageBreak/>
        <w:t>Melbourne Grey and Brunswick Green.</w:t>
      </w:r>
    </w:p>
    <w:p w14:paraId="617B67C3" w14:textId="77777777" w:rsidR="00B7191D" w:rsidRPr="00DC1841" w:rsidRDefault="00B7191D" w:rsidP="00021338">
      <w:pPr>
        <w:pStyle w:val="aa"/>
        <w:rPr>
          <w:rFonts w:ascii="제네시스산스 Text" w:eastAsia="DengXian" w:hAnsi="제네시스산스 Text" w:cs="Arial"/>
          <w:sz w:val="24"/>
          <w:szCs w:val="24"/>
          <w:shd w:val="clear" w:color="auto" w:fill="FDFDFD"/>
        </w:rPr>
      </w:pPr>
    </w:p>
    <w:p w14:paraId="56489B80" w14:textId="56B4D1A2" w:rsidR="00B7191D" w:rsidRPr="00E03CD8" w:rsidRDefault="00B7191D" w:rsidP="00021338">
      <w:pPr>
        <w:pStyle w:val="aa"/>
        <w:rPr>
          <w:rFonts w:ascii="제네시스산스 Text" w:eastAsia="DengXian" w:hAnsi="제네시스산스 Text" w:cs="Arial"/>
          <w:sz w:val="24"/>
          <w:szCs w:val="24"/>
          <w:shd w:val="clear" w:color="auto" w:fill="FDFDFD"/>
        </w:rPr>
      </w:pPr>
      <w:r w:rsidRPr="00E03CD8">
        <w:rPr>
          <w:rFonts w:ascii="제네시스산스 Text" w:eastAsia="DengXian" w:hAnsi="제네시스산스 Text" w:cs="Arial"/>
          <w:sz w:val="24"/>
          <w:szCs w:val="24"/>
          <w:shd w:val="clear" w:color="auto" w:fill="FDFDFD"/>
        </w:rPr>
        <w:t>The GV70 offers a choice of five interior colors, including Obsidian Black Monotone, Obsidian Black/Vanilla Beige Two-tone, Ocean Waves</w:t>
      </w:r>
      <w:r w:rsidR="004F4191" w:rsidRPr="00E03CD8">
        <w:rPr>
          <w:rFonts w:ascii="제네시스산스 Text" w:eastAsia="DengXian" w:hAnsi="제네시스산스 Text" w:cs="Arial"/>
          <w:sz w:val="24"/>
          <w:szCs w:val="24"/>
          <w:shd w:val="clear" w:color="auto" w:fill="FDFDFD"/>
        </w:rPr>
        <w:t xml:space="preserve"> Blue</w:t>
      </w:r>
      <w:r w:rsidRPr="00E03CD8">
        <w:rPr>
          <w:rFonts w:ascii="제네시스산스 Text" w:eastAsia="DengXian" w:hAnsi="제네시스산스 Text" w:cs="Arial"/>
          <w:sz w:val="24"/>
          <w:szCs w:val="24"/>
          <w:shd w:val="clear" w:color="auto" w:fill="FDFDFD"/>
        </w:rPr>
        <w:t>/Pine Grove</w:t>
      </w:r>
      <w:r w:rsidR="004F4191" w:rsidRPr="00E03CD8">
        <w:rPr>
          <w:rFonts w:ascii="제네시스산스 Text" w:eastAsia="DengXian" w:hAnsi="제네시스산스 Text" w:cs="Arial"/>
          <w:sz w:val="24"/>
          <w:szCs w:val="24"/>
          <w:shd w:val="clear" w:color="auto" w:fill="FDFDFD"/>
        </w:rPr>
        <w:t xml:space="preserve"> Green</w:t>
      </w:r>
      <w:r w:rsidRPr="00E03CD8">
        <w:rPr>
          <w:rFonts w:ascii="제네시스산스 Text" w:eastAsia="DengXian" w:hAnsi="제네시스산스 Text" w:cs="Arial"/>
          <w:sz w:val="24"/>
          <w:szCs w:val="24"/>
          <w:shd w:val="clear" w:color="auto" w:fill="FDFDFD"/>
        </w:rPr>
        <w:t xml:space="preserve"> Two-tone, Ocean Waves</w:t>
      </w:r>
      <w:r w:rsidR="004F4191" w:rsidRPr="00E03CD8">
        <w:rPr>
          <w:rFonts w:ascii="제네시스산스 Text" w:eastAsia="DengXian" w:hAnsi="제네시스산스 Text" w:cs="Arial"/>
          <w:sz w:val="24"/>
          <w:szCs w:val="24"/>
          <w:shd w:val="clear" w:color="auto" w:fill="FDFDFD"/>
        </w:rPr>
        <w:t xml:space="preserve"> Blue</w:t>
      </w:r>
      <w:r w:rsidRPr="00E03CD8">
        <w:rPr>
          <w:rFonts w:ascii="제네시스산스 Text" w:eastAsia="DengXian" w:hAnsi="제네시스산스 Text" w:cs="Arial"/>
          <w:sz w:val="24"/>
          <w:szCs w:val="24"/>
          <w:shd w:val="clear" w:color="auto" w:fill="FDFDFD"/>
        </w:rPr>
        <w:t>/Havana Brown Two-tone, and Slate Gray/Velvet Burgundy Two-tone. Sport Package models also offer exclusive colors: Ultramarine Blue Monotone, Obsidian Black Monotone, and Obsidian Black/Seville Red Two-tone.</w:t>
      </w:r>
    </w:p>
    <w:p w14:paraId="3A825A69" w14:textId="77777777" w:rsidR="00B7191D" w:rsidRPr="00E03CD8" w:rsidRDefault="00B7191D" w:rsidP="00021338">
      <w:pPr>
        <w:pStyle w:val="aa"/>
        <w:rPr>
          <w:rFonts w:ascii="제네시스산스 Text" w:eastAsia="DengXian" w:hAnsi="제네시스산스 Text" w:cs="Arial"/>
          <w:sz w:val="24"/>
          <w:szCs w:val="24"/>
          <w:shd w:val="clear" w:color="auto" w:fill="FDFDFD"/>
        </w:rPr>
      </w:pPr>
    </w:p>
    <w:p w14:paraId="35D350FA" w14:textId="77777777" w:rsidR="00B7191D" w:rsidRPr="00E03CD8" w:rsidRDefault="00B7191D" w:rsidP="00021338">
      <w:pPr>
        <w:pStyle w:val="aa"/>
        <w:rPr>
          <w:rFonts w:ascii="제네시스산스 Text" w:eastAsia="DengXian" w:hAnsi="제네시스산스 Text" w:cs="Arial"/>
          <w:b/>
          <w:bCs/>
          <w:sz w:val="24"/>
          <w:szCs w:val="24"/>
          <w:shd w:val="clear" w:color="auto" w:fill="FDFDFD"/>
        </w:rPr>
      </w:pPr>
      <w:r w:rsidRPr="00E03CD8">
        <w:rPr>
          <w:rFonts w:ascii="제네시스산스 Text" w:eastAsia="DengXian" w:hAnsi="제네시스산스 Text" w:cs="Arial"/>
          <w:b/>
          <w:bCs/>
          <w:sz w:val="24"/>
          <w:szCs w:val="24"/>
          <w:shd w:val="clear" w:color="auto" w:fill="FDFDFD"/>
        </w:rPr>
        <w:t>Strengthening Sporty Emotion with the GV70 Sport Package</w:t>
      </w:r>
    </w:p>
    <w:p w14:paraId="06D650B4" w14:textId="36B36493" w:rsidR="00B7191D" w:rsidRPr="00E03CD8" w:rsidRDefault="00B7191D" w:rsidP="00021338">
      <w:pPr>
        <w:pStyle w:val="aa"/>
        <w:rPr>
          <w:rFonts w:ascii="제네시스산스 Text" w:eastAsia="DengXian" w:hAnsi="제네시스산스 Text" w:cs="Arial"/>
          <w:sz w:val="24"/>
          <w:szCs w:val="24"/>
          <w:shd w:val="clear" w:color="auto" w:fill="FDFDFD"/>
        </w:rPr>
      </w:pPr>
      <w:r w:rsidRPr="00E03CD8">
        <w:rPr>
          <w:rFonts w:ascii="제네시스산스 Text" w:eastAsia="DengXian" w:hAnsi="제네시스산스 Text" w:cs="Arial"/>
          <w:sz w:val="24"/>
          <w:szCs w:val="24"/>
          <w:shd w:val="clear" w:color="auto" w:fill="FDFDFD"/>
        </w:rPr>
        <w:t xml:space="preserve">The optional Sport Package offers another </w:t>
      </w:r>
      <w:r w:rsidR="00DC1841">
        <w:rPr>
          <w:rFonts w:ascii="제네시스산스 Text" w:eastAsia="DengXian" w:hAnsi="제네시스산스 Text" w:cs="Arial"/>
          <w:sz w:val="24"/>
          <w:szCs w:val="24"/>
          <w:shd w:val="clear" w:color="auto" w:fill="FDFDFD"/>
        </w:rPr>
        <w:t>level</w:t>
      </w:r>
      <w:r w:rsidRPr="00E03CD8">
        <w:rPr>
          <w:rFonts w:ascii="제네시스산스 Text" w:eastAsia="DengXian" w:hAnsi="제네시스산스 Text" w:cs="Arial"/>
          <w:sz w:val="24"/>
          <w:szCs w:val="24"/>
          <w:shd w:val="clear" w:color="auto" w:fill="FDFDFD"/>
        </w:rPr>
        <w:t xml:space="preserve"> of athleticism that further enhances the emotion of the GV70.</w:t>
      </w:r>
    </w:p>
    <w:p w14:paraId="66E2C09C" w14:textId="77777777" w:rsidR="00B7191D" w:rsidRPr="00E03CD8" w:rsidRDefault="00B7191D" w:rsidP="00021338">
      <w:pPr>
        <w:pStyle w:val="aa"/>
        <w:rPr>
          <w:rFonts w:ascii="제네시스산스 Text" w:eastAsia="DengXian" w:hAnsi="제네시스산스 Text" w:cs="Arial"/>
          <w:sz w:val="24"/>
          <w:szCs w:val="24"/>
          <w:shd w:val="clear" w:color="auto" w:fill="FDFDFD"/>
        </w:rPr>
      </w:pPr>
    </w:p>
    <w:p w14:paraId="24041BDB" w14:textId="77777777" w:rsidR="00B7191D" w:rsidRPr="00E03CD8" w:rsidRDefault="00B7191D" w:rsidP="00021338">
      <w:pPr>
        <w:pStyle w:val="aa"/>
        <w:rPr>
          <w:rFonts w:ascii="제네시스산스 Text" w:eastAsia="DengXian" w:hAnsi="제네시스산스 Text" w:cs="Arial"/>
          <w:sz w:val="24"/>
          <w:szCs w:val="24"/>
          <w:shd w:val="clear" w:color="auto" w:fill="FDFDFD"/>
        </w:rPr>
      </w:pPr>
      <w:r w:rsidRPr="00E03CD8">
        <w:rPr>
          <w:rFonts w:ascii="제네시스산스 Text" w:eastAsia="DengXian" w:hAnsi="제네시스산스 Text" w:cs="Arial"/>
          <w:sz w:val="24"/>
          <w:szCs w:val="24"/>
          <w:shd w:val="clear" w:color="auto" w:fill="FDFDFD"/>
        </w:rPr>
        <w:t>The exterior design of the GV70 Sport Package creates a sporty and dynamic image with a strong blackout bezel, the three-dimensional pattern of a dark chrome garnished grille mesh design, an exclu</w:t>
      </w:r>
      <w:bookmarkStart w:id="0" w:name="_GoBack"/>
      <w:bookmarkEnd w:id="0"/>
      <w:r w:rsidRPr="00E03CD8">
        <w:rPr>
          <w:rFonts w:ascii="제네시스산스 Text" w:eastAsia="DengXian" w:hAnsi="제네시스산스 Text" w:cs="Arial"/>
          <w:sz w:val="24"/>
          <w:szCs w:val="24"/>
          <w:shd w:val="clear" w:color="auto" w:fill="FDFDFD"/>
        </w:rPr>
        <w:t>sive bumper design, a large circular muffler, a body-colored diffuser, and 19- and 21-inch Sport-exclusive wheels. The interior design of the GV70 Sport Package also emphasizes dynamic elements with exclusive interior colors, an exclusive steering wheel, and optional carbon fiber details on the console and door.</w:t>
      </w:r>
    </w:p>
    <w:p w14:paraId="4CAD6BB6" w14:textId="77777777" w:rsidR="00B7191D" w:rsidRPr="00E03CD8" w:rsidRDefault="00B7191D" w:rsidP="00021338">
      <w:pPr>
        <w:pStyle w:val="aa"/>
        <w:rPr>
          <w:rFonts w:ascii="제네시스산스 Text" w:eastAsia="DengXian" w:hAnsi="제네시스산스 Text" w:cs="Arial"/>
          <w:sz w:val="24"/>
          <w:szCs w:val="24"/>
          <w:shd w:val="clear" w:color="auto" w:fill="FDFDFD"/>
        </w:rPr>
      </w:pPr>
    </w:p>
    <w:p w14:paraId="340A0613" w14:textId="2E0A2C79" w:rsidR="00B7191D" w:rsidRPr="00E03CD8" w:rsidRDefault="00B425E6" w:rsidP="00021338">
      <w:pPr>
        <w:pStyle w:val="aa"/>
        <w:rPr>
          <w:rFonts w:ascii="제네시스산스 Text" w:eastAsia="DengXian" w:hAnsi="제네시스산스 Text" w:cs="Arial"/>
          <w:b/>
          <w:bCs/>
          <w:sz w:val="24"/>
          <w:szCs w:val="24"/>
          <w:shd w:val="clear" w:color="auto" w:fill="FDFDFD"/>
        </w:rPr>
      </w:pPr>
      <w:r w:rsidRPr="00E03CD8">
        <w:rPr>
          <w:rFonts w:ascii="제네시스산스 Text" w:eastAsia="DengXian" w:hAnsi="제네시스산스 Text" w:cs="Arial"/>
          <w:b/>
          <w:bCs/>
          <w:sz w:val="24"/>
          <w:szCs w:val="24"/>
          <w:shd w:val="clear" w:color="auto" w:fill="FDFDFD"/>
        </w:rPr>
        <w:t>Spacious</w:t>
      </w:r>
      <w:r w:rsidR="00B7191D" w:rsidRPr="00E03CD8">
        <w:rPr>
          <w:rFonts w:ascii="제네시스산스 Text" w:eastAsia="DengXian" w:hAnsi="제네시스산스 Text" w:cs="Arial"/>
          <w:b/>
          <w:bCs/>
          <w:sz w:val="24"/>
          <w:szCs w:val="24"/>
          <w:shd w:val="clear" w:color="auto" w:fill="FDFDFD"/>
        </w:rPr>
        <w:t xml:space="preserve"> Interior Is Both Practical and Luxurious</w:t>
      </w:r>
    </w:p>
    <w:p w14:paraId="73217879" w14:textId="77777777" w:rsidR="001A66E8" w:rsidRPr="00E03CD8" w:rsidRDefault="001A66E8" w:rsidP="001A66E8">
      <w:pPr>
        <w:pStyle w:val="aa"/>
        <w:rPr>
          <w:rFonts w:ascii="제네시스산스 Text" w:eastAsia="DengXian" w:hAnsi="제네시스산스 Text" w:cs="Arial"/>
          <w:sz w:val="24"/>
          <w:szCs w:val="24"/>
          <w:shd w:val="clear" w:color="auto" w:fill="FDFDFD"/>
        </w:rPr>
      </w:pPr>
      <w:r w:rsidRPr="00E03CD8">
        <w:rPr>
          <w:rFonts w:ascii="제네시스산스 Text" w:eastAsia="DengXian" w:hAnsi="제네시스산스 Text" w:cs="Arial"/>
          <w:sz w:val="24"/>
          <w:szCs w:val="24"/>
          <w:shd w:val="clear" w:color="auto" w:fill="FDFDFD"/>
        </w:rPr>
        <w:t xml:space="preserve">The GV70’s interior is optimized to offer passengers a generous amount of space and combines a low seating height to provide a great sense of comfort and dynamic driving environment. </w:t>
      </w:r>
    </w:p>
    <w:p w14:paraId="32DE1BA7" w14:textId="77777777" w:rsidR="001A66E8" w:rsidRPr="00E03CD8" w:rsidRDefault="001A66E8" w:rsidP="001A66E8">
      <w:pPr>
        <w:pStyle w:val="aa"/>
        <w:rPr>
          <w:rFonts w:ascii="제네시스산스 Text" w:eastAsia="DengXian" w:hAnsi="제네시스산스 Text" w:cs="Arial"/>
          <w:sz w:val="24"/>
          <w:szCs w:val="24"/>
          <w:shd w:val="clear" w:color="auto" w:fill="FDFDFD"/>
        </w:rPr>
      </w:pPr>
    </w:p>
    <w:p w14:paraId="7E9BE096" w14:textId="7FB9B16F" w:rsidR="001A66E8" w:rsidRPr="00E03CD8" w:rsidRDefault="001A66E8" w:rsidP="001A66E8">
      <w:pPr>
        <w:pStyle w:val="aa"/>
        <w:rPr>
          <w:rFonts w:ascii="제네시스산스 Text" w:eastAsia="DengXian" w:hAnsi="제네시스산스 Text" w:cs="Arial"/>
          <w:sz w:val="24"/>
          <w:szCs w:val="24"/>
          <w:shd w:val="clear" w:color="auto" w:fill="FDFDFD"/>
        </w:rPr>
      </w:pPr>
      <w:r w:rsidRPr="00E03CD8">
        <w:rPr>
          <w:rFonts w:ascii="제네시스산스 Text" w:eastAsia="DengXian" w:hAnsi="제네시스산스 Text" w:cs="Arial"/>
          <w:sz w:val="24"/>
          <w:szCs w:val="24"/>
          <w:shd w:val="clear" w:color="auto" w:fill="FDFDFD"/>
        </w:rPr>
        <w:t>The GV70 heighten the passenger’s comfort through layout optimization. Superior reclining angles, wide leg</w:t>
      </w:r>
      <w:r w:rsidR="00B425E6" w:rsidRPr="00E03CD8">
        <w:rPr>
          <w:rFonts w:ascii="제네시스산스 Text" w:eastAsia="DengXian" w:hAnsi="제네시스산스 Text" w:cs="Arial"/>
          <w:sz w:val="24"/>
          <w:szCs w:val="24"/>
          <w:shd w:val="clear" w:color="auto" w:fill="FDFDFD"/>
        </w:rPr>
        <w:t xml:space="preserve"> </w:t>
      </w:r>
      <w:r w:rsidRPr="00E03CD8">
        <w:rPr>
          <w:rFonts w:ascii="제네시스산스 Text" w:eastAsia="DengXian" w:hAnsi="제네시스산스 Text" w:cs="Arial"/>
          <w:sz w:val="24"/>
          <w:szCs w:val="24"/>
          <w:shd w:val="clear" w:color="auto" w:fill="FDFDFD"/>
        </w:rPr>
        <w:t xml:space="preserve">room, the </w:t>
      </w:r>
      <w:r w:rsidR="00B425E6" w:rsidRPr="00E03CD8">
        <w:rPr>
          <w:rFonts w:ascii="제네시스산스 Text" w:eastAsia="DengXian" w:hAnsi="제네시스산스 Text" w:cs="Arial"/>
          <w:sz w:val="24"/>
          <w:szCs w:val="24"/>
          <w:shd w:val="clear" w:color="auto" w:fill="FDFDFD"/>
        </w:rPr>
        <w:t>v</w:t>
      </w:r>
      <w:r w:rsidRPr="00E03CD8">
        <w:rPr>
          <w:rFonts w:ascii="제네시스산스 Text" w:eastAsia="DengXian" w:hAnsi="제네시스산스 Text" w:cs="Arial"/>
          <w:sz w:val="24"/>
          <w:szCs w:val="24"/>
          <w:shd w:val="clear" w:color="auto" w:fill="FDFDFD"/>
        </w:rPr>
        <w:t xml:space="preserve">entilated </w:t>
      </w:r>
      <w:r w:rsidR="00B425E6" w:rsidRPr="00E03CD8">
        <w:rPr>
          <w:rFonts w:ascii="제네시스산스 Text" w:eastAsia="DengXian" w:hAnsi="제네시스산스 Text" w:cs="Arial"/>
          <w:sz w:val="24"/>
          <w:szCs w:val="24"/>
          <w:shd w:val="clear" w:color="auto" w:fill="FDFDFD"/>
        </w:rPr>
        <w:t>r</w:t>
      </w:r>
      <w:r w:rsidRPr="00E03CD8">
        <w:rPr>
          <w:rFonts w:ascii="제네시스산스 Text" w:eastAsia="DengXian" w:hAnsi="제네시스산스 Text" w:cs="Arial"/>
          <w:sz w:val="24"/>
          <w:szCs w:val="24"/>
          <w:shd w:val="clear" w:color="auto" w:fill="FDFDFD"/>
        </w:rPr>
        <w:t xml:space="preserve">ear </w:t>
      </w:r>
      <w:r w:rsidR="00B425E6" w:rsidRPr="00E03CD8">
        <w:rPr>
          <w:rFonts w:ascii="제네시스산스 Text" w:eastAsia="DengXian" w:hAnsi="제네시스산스 Text" w:cs="Arial"/>
          <w:sz w:val="24"/>
          <w:szCs w:val="24"/>
          <w:shd w:val="clear" w:color="auto" w:fill="FDFDFD"/>
        </w:rPr>
        <w:t>s</w:t>
      </w:r>
      <w:r w:rsidRPr="00E03CD8">
        <w:rPr>
          <w:rFonts w:ascii="제네시스산스 Text" w:eastAsia="DengXian" w:hAnsi="제네시스산스 Text" w:cs="Arial"/>
          <w:sz w:val="24"/>
          <w:szCs w:val="24"/>
          <w:shd w:val="clear" w:color="auto" w:fill="FDFDFD"/>
        </w:rPr>
        <w:t>eat offer rear-seat passengers a comfortable driving experience.</w:t>
      </w:r>
    </w:p>
    <w:p w14:paraId="231F264F" w14:textId="77777777" w:rsidR="001A66E8" w:rsidRPr="00E03CD8" w:rsidRDefault="001A66E8" w:rsidP="001A66E8">
      <w:pPr>
        <w:pStyle w:val="aa"/>
        <w:rPr>
          <w:rFonts w:ascii="제네시스산스 Text" w:eastAsia="DengXian" w:hAnsi="제네시스산스 Text" w:cs="Arial"/>
          <w:sz w:val="24"/>
          <w:szCs w:val="24"/>
          <w:shd w:val="clear" w:color="auto" w:fill="FDFDFD"/>
        </w:rPr>
      </w:pPr>
    </w:p>
    <w:p w14:paraId="5E1300A5" w14:textId="65AE0950" w:rsidR="001A66E8" w:rsidRPr="00E03CD8" w:rsidRDefault="001A66E8" w:rsidP="001A66E8">
      <w:pPr>
        <w:pStyle w:val="aa"/>
        <w:rPr>
          <w:rFonts w:ascii="제네시스산스 Text" w:eastAsia="DengXian" w:hAnsi="제네시스산스 Text" w:cs="Arial"/>
          <w:sz w:val="24"/>
          <w:szCs w:val="24"/>
          <w:shd w:val="clear" w:color="auto" w:fill="FDFDFD"/>
        </w:rPr>
      </w:pPr>
      <w:r w:rsidRPr="00E03CD8">
        <w:rPr>
          <w:rFonts w:ascii="제네시스산스 Text" w:eastAsia="DengXian" w:hAnsi="제네시스산스 Text" w:cs="Arial"/>
          <w:sz w:val="24"/>
          <w:szCs w:val="24"/>
          <w:shd w:val="clear" w:color="auto" w:fill="FDFDFD"/>
        </w:rPr>
        <w:t xml:space="preserve">The GV70 features wrapped doors which prevent stains on passengers’ pants when </w:t>
      </w:r>
      <w:r w:rsidRPr="00E03CD8">
        <w:rPr>
          <w:rFonts w:ascii="제네시스산스 Text" w:eastAsia="DengXian" w:hAnsi="제네시스산스 Text" w:cs="Arial"/>
          <w:sz w:val="24"/>
          <w:szCs w:val="24"/>
          <w:shd w:val="clear" w:color="auto" w:fill="FDFDFD"/>
        </w:rPr>
        <w:lastRenderedPageBreak/>
        <w:t>getting in or out of the vehicle and it also lowers the step height and widens the foot access space to allow children to safely get in or out of the car</w:t>
      </w:r>
    </w:p>
    <w:p w14:paraId="60A82903" w14:textId="2E3A47F6" w:rsidR="001A66E8" w:rsidRPr="00E03CD8" w:rsidRDefault="001A66E8" w:rsidP="001A66E8">
      <w:pPr>
        <w:pStyle w:val="aa"/>
        <w:rPr>
          <w:rFonts w:ascii="제네시스산스 Text" w:eastAsia="DengXian" w:hAnsi="제네시스산스 Text" w:cs="Arial"/>
          <w:sz w:val="24"/>
          <w:szCs w:val="24"/>
          <w:shd w:val="clear" w:color="auto" w:fill="FDFDFD"/>
        </w:rPr>
      </w:pPr>
    </w:p>
    <w:p w14:paraId="230D6AF0" w14:textId="2AF11682" w:rsidR="00B7191D" w:rsidRPr="00E03CD8" w:rsidRDefault="00B425E6" w:rsidP="00021338">
      <w:pPr>
        <w:pStyle w:val="aa"/>
        <w:rPr>
          <w:rFonts w:ascii="제네시스산스 Text" w:eastAsia="DengXian" w:hAnsi="제네시스산스 Text" w:cs="Arial"/>
          <w:sz w:val="24"/>
          <w:szCs w:val="24"/>
          <w:shd w:val="clear" w:color="auto" w:fill="FDFDFD"/>
        </w:rPr>
      </w:pPr>
      <w:r w:rsidRPr="00E03CD8">
        <w:rPr>
          <w:rFonts w:ascii="제네시스산스 Text" w:eastAsia="DengXian" w:hAnsi="제네시스산스 Text" w:cs="Arial"/>
          <w:sz w:val="24"/>
          <w:szCs w:val="24"/>
          <w:shd w:val="clear" w:color="auto" w:fill="FDFDFD"/>
        </w:rPr>
        <w:t>In addition, t</w:t>
      </w:r>
      <w:r w:rsidR="004F3267" w:rsidRPr="00E03CD8">
        <w:rPr>
          <w:rFonts w:ascii="제네시스산스 Text" w:eastAsia="DengXian" w:hAnsi="제네시스산스 Text" w:cs="Arial"/>
          <w:sz w:val="24"/>
          <w:szCs w:val="24"/>
          <w:shd w:val="clear" w:color="auto" w:fill="FDFDFD"/>
        </w:rPr>
        <w:t>he GV70 applies new technologies to provide clean air to customers.</w:t>
      </w:r>
    </w:p>
    <w:p w14:paraId="54CC4876" w14:textId="77777777" w:rsidR="00B7191D" w:rsidRPr="00E03CD8" w:rsidRDefault="00B7191D" w:rsidP="00021338">
      <w:pPr>
        <w:pStyle w:val="aa"/>
        <w:rPr>
          <w:rFonts w:ascii="제네시스산스 Text" w:eastAsia="DengXian" w:hAnsi="제네시스산스 Text" w:cs="Arial"/>
          <w:sz w:val="24"/>
          <w:szCs w:val="24"/>
          <w:shd w:val="clear" w:color="auto" w:fill="FDFDFD"/>
        </w:rPr>
      </w:pPr>
    </w:p>
    <w:p w14:paraId="0C1B44A8" w14:textId="77777777" w:rsidR="001A66E8" w:rsidRPr="00E03CD8" w:rsidRDefault="001A66E8" w:rsidP="004F3267">
      <w:pPr>
        <w:pStyle w:val="aa"/>
        <w:rPr>
          <w:rFonts w:ascii="제네시스산스 Text" w:eastAsia="DengXian" w:hAnsi="제네시스산스 Text" w:cs="Arial"/>
          <w:sz w:val="24"/>
          <w:szCs w:val="24"/>
          <w:shd w:val="clear" w:color="auto" w:fill="FDFDFD"/>
        </w:rPr>
      </w:pPr>
      <w:r w:rsidRPr="00E03CD8">
        <w:rPr>
          <w:rFonts w:ascii="제네시스산스 Text" w:eastAsia="DengXian" w:hAnsi="제네시스산스 Text" w:cs="Arial"/>
          <w:sz w:val="24"/>
          <w:szCs w:val="24"/>
          <w:shd w:val="clear" w:color="auto" w:fill="FDFDFD"/>
        </w:rPr>
        <w:t>The GV70’s dual filter system improves indoor air quality by preventing fine dust and bacteria from entering the engine room pre-filter and indoor cabin filter.</w:t>
      </w:r>
    </w:p>
    <w:p w14:paraId="6B2A2B65" w14:textId="0D259D0D" w:rsidR="004F3267" w:rsidRPr="00E03CD8" w:rsidRDefault="004F3267" w:rsidP="004F3267">
      <w:pPr>
        <w:pStyle w:val="aa"/>
        <w:rPr>
          <w:rFonts w:ascii="제네시스산스 Text" w:eastAsia="DengXian" w:hAnsi="제네시스산스 Text" w:cs="Arial"/>
          <w:sz w:val="24"/>
          <w:szCs w:val="24"/>
          <w:shd w:val="clear" w:color="auto" w:fill="FDFDFD"/>
        </w:rPr>
      </w:pPr>
    </w:p>
    <w:p w14:paraId="2EB575E1" w14:textId="411F1D01" w:rsidR="00975626" w:rsidRPr="00E03CD8" w:rsidRDefault="00975626" w:rsidP="00975626">
      <w:pPr>
        <w:pStyle w:val="aa"/>
        <w:rPr>
          <w:rFonts w:ascii="제네시스산스 Text" w:eastAsia="DengXian" w:hAnsi="제네시스산스 Text" w:cs="Arial"/>
          <w:sz w:val="24"/>
          <w:szCs w:val="24"/>
          <w:shd w:val="clear" w:color="auto" w:fill="FDFDFD"/>
        </w:rPr>
      </w:pPr>
      <w:r w:rsidRPr="00E03CD8">
        <w:rPr>
          <w:rFonts w:ascii="제네시스산스 Text" w:eastAsia="DengXian" w:hAnsi="제네시스산스 Text" w:cs="Arial"/>
          <w:sz w:val="24"/>
          <w:szCs w:val="24"/>
          <w:shd w:val="clear" w:color="auto" w:fill="FDFDFD"/>
        </w:rPr>
        <w:t>The indoor cabin filter, especially, efficiently removes fine dust from inside and outside of the vehicle with higher capability of filtering ultrafine dust. It also removes indoor bioaerosols by up to 99.9% within 10 minutes based on its antibacterial function.</w:t>
      </w:r>
    </w:p>
    <w:p w14:paraId="1BFE95CA" w14:textId="77777777" w:rsidR="00B7191D" w:rsidRPr="00E03CD8" w:rsidRDefault="00B7191D" w:rsidP="00021338">
      <w:pPr>
        <w:pStyle w:val="aa"/>
        <w:rPr>
          <w:rFonts w:ascii="제네시스산스 Text" w:eastAsia="DengXian" w:hAnsi="제네시스산스 Text" w:cs="Arial"/>
          <w:b/>
          <w:bCs/>
          <w:sz w:val="24"/>
          <w:szCs w:val="24"/>
          <w:shd w:val="clear" w:color="auto" w:fill="FDFDFD"/>
        </w:rPr>
      </w:pPr>
    </w:p>
    <w:p w14:paraId="10C52626" w14:textId="31B8FC7A" w:rsidR="00B7191D" w:rsidRPr="00E03CD8" w:rsidRDefault="004F3267" w:rsidP="00021338">
      <w:pPr>
        <w:pStyle w:val="aa"/>
        <w:rPr>
          <w:rFonts w:ascii="제네시스산스 Text" w:eastAsia="DengXian" w:hAnsi="제네시스산스 Text" w:cs="Arial"/>
          <w:b/>
          <w:bCs/>
          <w:sz w:val="24"/>
          <w:szCs w:val="24"/>
          <w:shd w:val="clear" w:color="auto" w:fill="FDFDFD"/>
        </w:rPr>
      </w:pPr>
      <w:r w:rsidRPr="00E03CD8">
        <w:rPr>
          <w:rFonts w:ascii="제네시스산스 Text" w:eastAsia="DengXian" w:hAnsi="제네시스산스 Text" w:cs="Arial"/>
          <w:b/>
          <w:bCs/>
          <w:sz w:val="24"/>
          <w:szCs w:val="24"/>
          <w:shd w:val="clear" w:color="auto" w:fill="FDFDFD"/>
        </w:rPr>
        <w:t>Powerful Performance and Balanced Driving Befitting a Luxury Midsize SUV</w:t>
      </w:r>
    </w:p>
    <w:p w14:paraId="2ECC5527" w14:textId="14D41FAA" w:rsidR="004F3267" w:rsidRPr="00E03CD8" w:rsidRDefault="00975626" w:rsidP="004F3267">
      <w:pPr>
        <w:pStyle w:val="aa"/>
        <w:rPr>
          <w:rFonts w:ascii="제네시스산스 Text" w:eastAsia="DengXian" w:hAnsi="제네시스산스 Text" w:cs="Arial"/>
          <w:sz w:val="24"/>
          <w:szCs w:val="24"/>
          <w:shd w:val="clear" w:color="auto" w:fill="FDFDFD"/>
        </w:rPr>
      </w:pPr>
      <w:r w:rsidRPr="00E03CD8">
        <w:rPr>
          <w:rFonts w:ascii="제네시스산스 Text" w:eastAsia="DengXian" w:hAnsi="제네시스산스 Text" w:cs="Arial"/>
          <w:sz w:val="24"/>
          <w:szCs w:val="24"/>
          <w:shd w:val="clear" w:color="auto" w:fill="FDFDFD"/>
        </w:rPr>
        <w:t>The GV70 offers an optimal driving experience with its powerful performance, fit for a luxury midsize rear-wheel drive SUV, and delivers comfortable driving experiences even when going off-road</w:t>
      </w:r>
      <w:r w:rsidR="00B425E6" w:rsidRPr="00E03CD8">
        <w:rPr>
          <w:rFonts w:ascii="제네시스산스 Text" w:eastAsia="DengXian" w:hAnsi="제네시스산스 Text" w:cs="Arial"/>
          <w:sz w:val="24"/>
          <w:szCs w:val="24"/>
          <w:shd w:val="clear" w:color="auto" w:fill="FDFDFD"/>
        </w:rPr>
        <w:t>.</w:t>
      </w:r>
    </w:p>
    <w:p w14:paraId="45DF960B" w14:textId="77777777" w:rsidR="00975626" w:rsidRPr="00E03CD8" w:rsidRDefault="00975626" w:rsidP="004F3267">
      <w:pPr>
        <w:pStyle w:val="aa"/>
        <w:rPr>
          <w:rFonts w:ascii="제네시스산스 Text" w:eastAsia="DengXian" w:hAnsi="제네시스산스 Text" w:cs="Arial"/>
          <w:sz w:val="24"/>
          <w:szCs w:val="24"/>
          <w:shd w:val="clear" w:color="auto" w:fill="FDFDFD"/>
        </w:rPr>
      </w:pPr>
    </w:p>
    <w:p w14:paraId="38ECC27F" w14:textId="260DDDDD" w:rsidR="004F3267" w:rsidRPr="00E03CD8" w:rsidRDefault="00975626" w:rsidP="004F3267">
      <w:pPr>
        <w:pStyle w:val="aa"/>
        <w:rPr>
          <w:rFonts w:ascii="제네시스산스 Text" w:eastAsia="DengXian" w:hAnsi="제네시스산스 Text" w:cs="Arial"/>
          <w:sz w:val="24"/>
          <w:szCs w:val="24"/>
          <w:shd w:val="clear" w:color="auto" w:fill="FDFDFD"/>
        </w:rPr>
      </w:pPr>
      <w:r w:rsidRPr="00E03CD8">
        <w:rPr>
          <w:rFonts w:ascii="제네시스산스 Text" w:eastAsia="DengXian" w:hAnsi="제네시스산스 Text" w:cs="Arial"/>
          <w:sz w:val="24"/>
          <w:szCs w:val="24"/>
          <w:shd w:val="clear" w:color="auto" w:fill="FDFDFD"/>
        </w:rPr>
        <w:t xml:space="preserve">The engine configuration options are a gasoline </w:t>
      </w:r>
      <w:r w:rsidR="00B425E6" w:rsidRPr="00E03CD8">
        <w:rPr>
          <w:rFonts w:ascii="제네시스산스 Text" w:eastAsia="DengXian" w:hAnsi="제네시스산스 Text" w:cs="Arial"/>
          <w:sz w:val="24"/>
          <w:szCs w:val="24"/>
          <w:shd w:val="clear" w:color="auto" w:fill="FDFDFD"/>
        </w:rPr>
        <w:t>2</w:t>
      </w:r>
      <w:r w:rsidRPr="00E03CD8">
        <w:rPr>
          <w:rFonts w:ascii="제네시스산스 Text" w:eastAsia="DengXian" w:hAnsi="제네시스산스 Text" w:cs="Arial"/>
          <w:sz w:val="24"/>
          <w:szCs w:val="24"/>
          <w:shd w:val="clear" w:color="auto" w:fill="FDFDFD"/>
        </w:rPr>
        <w:t xml:space="preserve">.5 turbo, gasoline </w:t>
      </w:r>
      <w:r w:rsidR="00B425E6" w:rsidRPr="00E03CD8">
        <w:rPr>
          <w:rFonts w:ascii="제네시스산스 Text" w:eastAsia="DengXian" w:hAnsi="제네시스산스 Text" w:cs="Arial"/>
          <w:sz w:val="24"/>
          <w:szCs w:val="24"/>
          <w:shd w:val="clear" w:color="auto" w:fill="FDFDFD"/>
        </w:rPr>
        <w:t>3</w:t>
      </w:r>
      <w:r w:rsidRPr="00E03CD8">
        <w:rPr>
          <w:rFonts w:ascii="제네시스산스 Text" w:eastAsia="DengXian" w:hAnsi="제네시스산스 Text" w:cs="Arial"/>
          <w:sz w:val="24"/>
          <w:szCs w:val="24"/>
          <w:shd w:val="clear" w:color="auto" w:fill="FDFDFD"/>
        </w:rPr>
        <w:t>.5 turbo, and 2.2 diesel engine.</w:t>
      </w:r>
    </w:p>
    <w:p w14:paraId="2C47E559" w14:textId="5B1BE777" w:rsidR="00975626" w:rsidRPr="00E03CD8" w:rsidRDefault="00975626" w:rsidP="004F3267">
      <w:pPr>
        <w:pStyle w:val="aa"/>
        <w:rPr>
          <w:rFonts w:ascii="제네시스산스 Text" w:eastAsia="DengXian" w:hAnsi="제네시스산스 Text" w:cs="Arial"/>
          <w:sz w:val="24"/>
          <w:szCs w:val="24"/>
          <w:shd w:val="clear" w:color="auto" w:fill="FDFDFD"/>
        </w:rPr>
      </w:pPr>
    </w:p>
    <w:p w14:paraId="1B6F0345" w14:textId="77777777" w:rsidR="00975626" w:rsidRPr="00E03CD8" w:rsidRDefault="00975626" w:rsidP="00975626">
      <w:pPr>
        <w:pStyle w:val="aa"/>
        <w:rPr>
          <w:rFonts w:ascii="제네시스산스 Text" w:eastAsia="DengXian" w:hAnsi="제네시스산스 Text" w:cs="Arial"/>
          <w:sz w:val="24"/>
          <w:szCs w:val="24"/>
          <w:shd w:val="clear" w:color="auto" w:fill="FDFDFD"/>
        </w:rPr>
      </w:pPr>
      <w:r w:rsidRPr="00E03CD8">
        <w:rPr>
          <w:rFonts w:ascii="제네시스산스 Text" w:eastAsia="DengXian" w:hAnsi="제네시스산스 Text" w:cs="Arial"/>
          <w:sz w:val="24"/>
          <w:szCs w:val="24"/>
          <w:shd w:val="clear" w:color="auto" w:fill="FDFDFD"/>
        </w:rPr>
        <w:t xml:space="preserve">The gasoline 2.5 turbo engine has a maximum output of 304 horsepower (PS), a maximum torque of 43.0 </w:t>
      </w:r>
      <w:proofErr w:type="spellStart"/>
      <w:r w:rsidRPr="00E03CD8">
        <w:rPr>
          <w:rFonts w:ascii="제네시스산스 Text" w:eastAsia="DengXian" w:hAnsi="제네시스산스 Text" w:cs="Arial"/>
          <w:sz w:val="24"/>
          <w:szCs w:val="24"/>
          <w:shd w:val="clear" w:color="auto" w:fill="FDFDFD"/>
        </w:rPr>
        <w:t>kgf·m</w:t>
      </w:r>
      <w:proofErr w:type="spellEnd"/>
      <w:r w:rsidRPr="00E03CD8">
        <w:rPr>
          <w:rFonts w:ascii="제네시스산스 Text" w:eastAsia="DengXian" w:hAnsi="제네시스산스 Text" w:cs="Arial"/>
          <w:sz w:val="24"/>
          <w:szCs w:val="24"/>
          <w:shd w:val="clear" w:color="auto" w:fill="FDFDFD"/>
        </w:rPr>
        <w:t>, and combined fuel efficiency of 10.7km/l. (※ 2WD, 18-inch wheels)</w:t>
      </w:r>
    </w:p>
    <w:p w14:paraId="0CDD1F5F" w14:textId="77777777" w:rsidR="00975626" w:rsidRPr="00E03CD8" w:rsidRDefault="00975626" w:rsidP="00975626">
      <w:pPr>
        <w:pStyle w:val="aa"/>
        <w:rPr>
          <w:rFonts w:ascii="제네시스산스 Text" w:eastAsia="DengXian" w:hAnsi="제네시스산스 Text" w:cs="Arial"/>
          <w:sz w:val="24"/>
          <w:szCs w:val="24"/>
          <w:shd w:val="clear" w:color="auto" w:fill="FDFDFD"/>
        </w:rPr>
      </w:pPr>
      <w:r w:rsidRPr="00E03CD8">
        <w:rPr>
          <w:rFonts w:ascii="제네시스산스 Text" w:eastAsia="DengXian" w:hAnsi="제네시스산스 Text" w:cs="Arial"/>
          <w:sz w:val="24"/>
          <w:szCs w:val="24"/>
          <w:shd w:val="clear" w:color="auto" w:fill="FDFDFD"/>
        </w:rPr>
        <w:t xml:space="preserve"> </w:t>
      </w:r>
    </w:p>
    <w:p w14:paraId="1A0946EC" w14:textId="77777777" w:rsidR="00975626" w:rsidRPr="00E03CD8" w:rsidRDefault="00975626" w:rsidP="00975626">
      <w:pPr>
        <w:pStyle w:val="aa"/>
        <w:rPr>
          <w:rFonts w:ascii="제네시스산스 Text" w:eastAsia="DengXian" w:hAnsi="제네시스산스 Text" w:cs="Arial"/>
          <w:sz w:val="24"/>
          <w:szCs w:val="24"/>
          <w:shd w:val="clear" w:color="auto" w:fill="FDFDFD"/>
        </w:rPr>
      </w:pPr>
      <w:r w:rsidRPr="00E03CD8">
        <w:rPr>
          <w:rFonts w:ascii="제네시스산스 Text" w:eastAsia="DengXian" w:hAnsi="제네시스산스 Text" w:cs="Arial"/>
          <w:sz w:val="24"/>
          <w:szCs w:val="24"/>
          <w:shd w:val="clear" w:color="auto" w:fill="FDFDFD"/>
        </w:rPr>
        <w:t xml:space="preserve">The gasoline 3.5 turbo engine has a maximum output of 380 horsepower (PS), a maximum torque of 54.0 </w:t>
      </w:r>
      <w:proofErr w:type="spellStart"/>
      <w:r w:rsidRPr="00E03CD8">
        <w:rPr>
          <w:rFonts w:ascii="제네시스산스 Text" w:eastAsia="DengXian" w:hAnsi="제네시스산스 Text" w:cs="Arial"/>
          <w:sz w:val="24"/>
          <w:szCs w:val="24"/>
          <w:shd w:val="clear" w:color="auto" w:fill="FDFDFD"/>
        </w:rPr>
        <w:t>kgf·m</w:t>
      </w:r>
      <w:proofErr w:type="spellEnd"/>
      <w:r w:rsidRPr="00E03CD8">
        <w:rPr>
          <w:rFonts w:ascii="제네시스산스 Text" w:eastAsia="DengXian" w:hAnsi="제네시스산스 Text" w:cs="Arial"/>
          <w:sz w:val="24"/>
          <w:szCs w:val="24"/>
          <w:shd w:val="clear" w:color="auto" w:fill="FDFDFD"/>
        </w:rPr>
        <w:t>, and combined fuel efficiency of 8.6km/l. (※ AWD, 19-inch wheels)</w:t>
      </w:r>
    </w:p>
    <w:p w14:paraId="70F2832E" w14:textId="77777777" w:rsidR="00975626" w:rsidRPr="00E03CD8" w:rsidRDefault="00975626" w:rsidP="00975626">
      <w:pPr>
        <w:pStyle w:val="aa"/>
        <w:rPr>
          <w:rFonts w:ascii="제네시스산스 Text" w:eastAsia="DengXian" w:hAnsi="제네시스산스 Text" w:cs="Arial"/>
          <w:sz w:val="24"/>
          <w:szCs w:val="24"/>
          <w:shd w:val="clear" w:color="auto" w:fill="FDFDFD"/>
        </w:rPr>
      </w:pPr>
    </w:p>
    <w:p w14:paraId="52B6D800" w14:textId="5803388D" w:rsidR="004F3267" w:rsidRPr="00E03CD8" w:rsidRDefault="00975626" w:rsidP="00975626">
      <w:pPr>
        <w:pStyle w:val="aa"/>
        <w:rPr>
          <w:rFonts w:ascii="제네시스산스 Text" w:eastAsia="DengXian" w:hAnsi="제네시스산스 Text" w:cs="Arial"/>
          <w:sz w:val="24"/>
          <w:szCs w:val="24"/>
          <w:shd w:val="clear" w:color="auto" w:fill="FDFDFD"/>
        </w:rPr>
      </w:pPr>
      <w:r w:rsidRPr="00E03CD8">
        <w:rPr>
          <w:rFonts w:ascii="제네시스산스 Text" w:eastAsia="DengXian" w:hAnsi="제네시스산스 Text" w:cs="Arial"/>
          <w:sz w:val="24"/>
          <w:szCs w:val="24"/>
          <w:shd w:val="clear" w:color="auto" w:fill="FDFDFD"/>
        </w:rPr>
        <w:t xml:space="preserve">The 2.2 diesel engine has a maximum output of 210 horsepower (PS), a maximum </w:t>
      </w:r>
      <w:r w:rsidRPr="00E03CD8">
        <w:rPr>
          <w:rFonts w:ascii="제네시스산스 Text" w:eastAsia="DengXian" w:hAnsi="제네시스산스 Text" w:cs="Arial"/>
          <w:sz w:val="24"/>
          <w:szCs w:val="24"/>
          <w:shd w:val="clear" w:color="auto" w:fill="FDFDFD"/>
        </w:rPr>
        <w:lastRenderedPageBreak/>
        <w:t xml:space="preserve">torque of 45.0 </w:t>
      </w:r>
      <w:proofErr w:type="spellStart"/>
      <w:r w:rsidRPr="00E03CD8">
        <w:rPr>
          <w:rFonts w:ascii="제네시스산스 Text" w:eastAsia="DengXian" w:hAnsi="제네시스산스 Text" w:cs="Arial"/>
          <w:sz w:val="24"/>
          <w:szCs w:val="24"/>
          <w:shd w:val="clear" w:color="auto" w:fill="FDFDFD"/>
        </w:rPr>
        <w:t>kgf·m</w:t>
      </w:r>
      <w:proofErr w:type="spellEnd"/>
      <w:r w:rsidRPr="00E03CD8">
        <w:rPr>
          <w:rFonts w:ascii="제네시스산스 Text" w:eastAsia="DengXian" w:hAnsi="제네시스산스 Text" w:cs="Arial"/>
          <w:sz w:val="24"/>
          <w:szCs w:val="24"/>
          <w:shd w:val="clear" w:color="auto" w:fill="FDFDFD"/>
        </w:rPr>
        <w:t xml:space="preserve"> and combined fuel efficiency of 13.6km/l. (※ 2WD, 18-inch wheels)</w:t>
      </w:r>
    </w:p>
    <w:p w14:paraId="4B896B8A" w14:textId="0E9D6247" w:rsidR="004F3267" w:rsidRPr="00E03CD8" w:rsidRDefault="004F3267" w:rsidP="004F3267">
      <w:pPr>
        <w:pStyle w:val="aa"/>
        <w:rPr>
          <w:rFonts w:ascii="제네시스산스 Text" w:eastAsia="DengXian" w:hAnsi="제네시스산스 Text" w:cs="Arial"/>
          <w:sz w:val="24"/>
          <w:szCs w:val="24"/>
          <w:shd w:val="clear" w:color="auto" w:fill="FDFDFD"/>
        </w:rPr>
      </w:pPr>
    </w:p>
    <w:p w14:paraId="46CFE43B" w14:textId="0F419A85" w:rsidR="00975626" w:rsidRPr="00E03CD8" w:rsidRDefault="00975626" w:rsidP="004F3267">
      <w:pPr>
        <w:pStyle w:val="aa"/>
        <w:rPr>
          <w:rFonts w:ascii="제네시스산스 Text" w:eastAsia="DengXian" w:hAnsi="제네시스산스 Text" w:cs="Arial"/>
          <w:sz w:val="24"/>
          <w:szCs w:val="24"/>
          <w:shd w:val="clear" w:color="auto" w:fill="FDFDFD"/>
        </w:rPr>
      </w:pPr>
      <w:r w:rsidRPr="00E03CD8">
        <w:rPr>
          <w:rFonts w:ascii="제네시스산스 Text" w:eastAsia="DengXian" w:hAnsi="제네시스산스 Text" w:cs="Arial"/>
          <w:sz w:val="24"/>
          <w:szCs w:val="24"/>
          <w:shd w:val="clear" w:color="auto" w:fill="FDFDFD"/>
        </w:rPr>
        <w:t xml:space="preserve">The gasoline </w:t>
      </w:r>
      <w:r w:rsidR="00B425E6" w:rsidRPr="00E03CD8">
        <w:rPr>
          <w:rFonts w:ascii="제네시스산스 Text" w:eastAsia="DengXian" w:hAnsi="제네시스산스 Text" w:cs="Arial"/>
          <w:sz w:val="24"/>
          <w:szCs w:val="24"/>
          <w:shd w:val="clear" w:color="auto" w:fill="FDFDFD"/>
        </w:rPr>
        <w:t>2</w:t>
      </w:r>
      <w:r w:rsidRPr="00E03CD8">
        <w:rPr>
          <w:rFonts w:ascii="제네시스산스 Text" w:eastAsia="DengXian" w:hAnsi="제네시스산스 Text" w:cs="Arial"/>
          <w:sz w:val="24"/>
          <w:szCs w:val="24"/>
          <w:shd w:val="clear" w:color="auto" w:fill="FDFDFD"/>
        </w:rPr>
        <w:t xml:space="preserve">.5 turbo and </w:t>
      </w:r>
      <w:r w:rsidR="00B425E6" w:rsidRPr="00E03CD8">
        <w:rPr>
          <w:rFonts w:ascii="제네시스산스 Text" w:eastAsia="DengXian" w:hAnsi="제네시스산스 Text" w:cs="Arial"/>
          <w:sz w:val="24"/>
          <w:szCs w:val="24"/>
          <w:shd w:val="clear" w:color="auto" w:fill="FDFDFD"/>
        </w:rPr>
        <w:t>3</w:t>
      </w:r>
      <w:r w:rsidRPr="00E03CD8">
        <w:rPr>
          <w:rFonts w:ascii="제네시스산스 Text" w:eastAsia="DengXian" w:hAnsi="제네시스산스 Text" w:cs="Arial"/>
          <w:sz w:val="24"/>
          <w:szCs w:val="24"/>
          <w:shd w:val="clear" w:color="auto" w:fill="FDFDFD"/>
        </w:rPr>
        <w:t>.5 turbo engines feature a dual-fuel injection system that uses both the direct injection type of combustion chamber and the Port Fuel Injection type, depending on driving conditions, to offer excellent performance and better fuel-efficiency. The GV70 also improved responsive acceleration by adopting a water-cooler-type intercooler.</w:t>
      </w:r>
    </w:p>
    <w:p w14:paraId="71EF6A6A" w14:textId="2C495F32" w:rsidR="004F3267" w:rsidRPr="00E03CD8" w:rsidRDefault="004F3267" w:rsidP="004F3267">
      <w:pPr>
        <w:pStyle w:val="aa"/>
        <w:rPr>
          <w:rFonts w:ascii="제네시스산스 Text" w:eastAsia="DengXian" w:hAnsi="제네시스산스 Text" w:cs="Arial"/>
          <w:sz w:val="24"/>
          <w:szCs w:val="24"/>
          <w:shd w:val="clear" w:color="auto" w:fill="FDFDFD"/>
        </w:rPr>
      </w:pPr>
    </w:p>
    <w:p w14:paraId="15D5DF0D" w14:textId="58748971" w:rsidR="00975626" w:rsidRPr="00E03CD8" w:rsidRDefault="00975626" w:rsidP="004F3267">
      <w:pPr>
        <w:pStyle w:val="aa"/>
        <w:rPr>
          <w:rFonts w:ascii="제네시스산스 Text" w:eastAsia="DengXian" w:hAnsi="제네시스산스 Text" w:cs="Arial"/>
          <w:sz w:val="24"/>
          <w:szCs w:val="24"/>
          <w:shd w:val="clear" w:color="auto" w:fill="FDFDFD"/>
        </w:rPr>
      </w:pPr>
      <w:r w:rsidRPr="00E03CD8">
        <w:rPr>
          <w:rFonts w:ascii="제네시스산스 Text" w:eastAsia="DengXian" w:hAnsi="제네시스산스 Text" w:cs="Arial"/>
          <w:sz w:val="24"/>
          <w:szCs w:val="24"/>
          <w:shd w:val="clear" w:color="auto" w:fill="FDFDFD"/>
        </w:rPr>
        <w:t>The weight of the diesel 2.2 engine was reduced by applying aluminum engine blocks, while its responsive acceleration has been improved thanks to the use of a Ball Bearing Turbocharger that reduces friction.</w:t>
      </w:r>
    </w:p>
    <w:p w14:paraId="0B0693C2" w14:textId="0B044888" w:rsidR="00975626" w:rsidRPr="00E03CD8" w:rsidRDefault="00975626" w:rsidP="004F3267">
      <w:pPr>
        <w:pStyle w:val="aa"/>
        <w:rPr>
          <w:rFonts w:ascii="제네시스산스 Text" w:eastAsia="DengXian" w:hAnsi="제네시스산스 Text" w:cs="Arial"/>
          <w:sz w:val="24"/>
          <w:szCs w:val="24"/>
          <w:shd w:val="clear" w:color="auto" w:fill="FDFDFD"/>
        </w:rPr>
      </w:pPr>
    </w:p>
    <w:p w14:paraId="3E5F31CB" w14:textId="143784A0" w:rsidR="00975626" w:rsidRPr="00E03CD8" w:rsidRDefault="00975626" w:rsidP="004F3267">
      <w:pPr>
        <w:pStyle w:val="aa"/>
        <w:rPr>
          <w:rFonts w:ascii="제네시스산스 Text" w:eastAsia="DengXian" w:hAnsi="제네시스산스 Text" w:cs="Arial"/>
          <w:sz w:val="24"/>
          <w:szCs w:val="24"/>
          <w:shd w:val="clear" w:color="auto" w:fill="FDFDFD"/>
        </w:rPr>
      </w:pPr>
      <w:r w:rsidRPr="00E03CD8">
        <w:rPr>
          <w:rFonts w:ascii="제네시스산스 Text" w:eastAsia="DengXian" w:hAnsi="제네시스산스 Text" w:cs="Arial"/>
          <w:sz w:val="24"/>
          <w:szCs w:val="24"/>
          <w:shd w:val="clear" w:color="auto" w:fill="FDFDFD"/>
        </w:rPr>
        <w:t xml:space="preserve">The Genesis GV70 applies </w:t>
      </w:r>
      <w:r w:rsidRPr="00E03CD8">
        <w:rPr>
          <w:rFonts w:ascii="제네시스산스 Text" w:eastAsia="DengXian" w:hAnsi="제네시스산스 Text" w:cs="Arial"/>
          <w:b/>
          <w:bCs/>
          <w:sz w:val="24"/>
          <w:szCs w:val="24"/>
          <w:shd w:val="clear" w:color="auto" w:fill="FDFDFD"/>
        </w:rPr>
        <w:t>Launch Control technology</w:t>
      </w:r>
      <w:r w:rsidRPr="00E03CD8">
        <w:rPr>
          <w:rFonts w:ascii="제네시스산스 Text" w:eastAsia="DengXian" w:hAnsi="제네시스산스 Text" w:cs="Arial"/>
          <w:sz w:val="24"/>
          <w:szCs w:val="24"/>
          <w:shd w:val="clear" w:color="auto" w:fill="FDFDFD"/>
        </w:rPr>
        <w:t>. The technology helps manage engine torque and wheelspin at optimum conditions to maximize departure acceleration performance.</w:t>
      </w:r>
    </w:p>
    <w:p w14:paraId="3476FC81" w14:textId="77777777" w:rsidR="00975626" w:rsidRPr="00E03CD8" w:rsidRDefault="00975626" w:rsidP="004F3267">
      <w:pPr>
        <w:pStyle w:val="aa"/>
        <w:rPr>
          <w:rFonts w:ascii="제네시스산스 Text" w:eastAsia="DengXian" w:hAnsi="제네시스산스 Text" w:cs="Arial"/>
          <w:sz w:val="24"/>
          <w:szCs w:val="24"/>
          <w:shd w:val="clear" w:color="auto" w:fill="FDFDFD"/>
        </w:rPr>
      </w:pPr>
    </w:p>
    <w:p w14:paraId="40ED1CAD" w14:textId="456BCCB8" w:rsidR="00B7191D" w:rsidRPr="00E03CD8" w:rsidRDefault="00975626" w:rsidP="00021338">
      <w:pPr>
        <w:pStyle w:val="aa"/>
        <w:rPr>
          <w:rFonts w:ascii="제네시스산스 Text" w:eastAsia="DengXian" w:hAnsi="제네시스산스 Text" w:cs="Arial"/>
          <w:sz w:val="24"/>
          <w:szCs w:val="24"/>
          <w:shd w:val="clear" w:color="auto" w:fill="FDFDFD"/>
        </w:rPr>
      </w:pPr>
      <w:r w:rsidRPr="00E03CD8">
        <w:rPr>
          <w:rFonts w:ascii="제네시스산스 Text" w:eastAsia="DengXian" w:hAnsi="제네시스산스 Text" w:cs="Arial"/>
          <w:sz w:val="24"/>
          <w:szCs w:val="24"/>
          <w:shd w:val="clear" w:color="auto" w:fill="FDFDFD"/>
        </w:rPr>
        <w:t>The gasoline 3.5 turbo model’s dynamic acceleration performance can reach 100km/h from a standing start in 5.1 seconds. (Data measured by Genesis R&amp;D)</w:t>
      </w:r>
    </w:p>
    <w:p w14:paraId="45F9AD50" w14:textId="167AAA82" w:rsidR="00975626" w:rsidRPr="00E03CD8" w:rsidRDefault="00975626" w:rsidP="00021338">
      <w:pPr>
        <w:pStyle w:val="aa"/>
        <w:rPr>
          <w:rFonts w:ascii="제네시스산스 Text" w:eastAsia="DengXian" w:hAnsi="제네시스산스 Text" w:cs="Arial"/>
          <w:sz w:val="24"/>
          <w:szCs w:val="24"/>
          <w:shd w:val="clear" w:color="auto" w:fill="FDFDFD"/>
        </w:rPr>
      </w:pPr>
    </w:p>
    <w:p w14:paraId="5B135E2B" w14:textId="4D2CDA3D" w:rsidR="004F3267" w:rsidRPr="00E03CD8" w:rsidRDefault="00975626" w:rsidP="004F3267">
      <w:pPr>
        <w:pStyle w:val="aa"/>
        <w:rPr>
          <w:rFonts w:ascii="제네시스산스 Text" w:eastAsia="DengXian" w:hAnsi="제네시스산스 Text" w:cs="Arial"/>
          <w:sz w:val="24"/>
          <w:szCs w:val="24"/>
          <w:shd w:val="clear" w:color="auto" w:fill="FDFDFD"/>
        </w:rPr>
      </w:pPr>
      <w:r w:rsidRPr="00E03CD8">
        <w:rPr>
          <w:rFonts w:ascii="제네시스산스 Text" w:eastAsia="DengXian" w:hAnsi="제네시스산스 Text" w:cs="Arial"/>
          <w:sz w:val="24"/>
          <w:szCs w:val="24"/>
          <w:shd w:val="clear" w:color="auto" w:fill="FDFDFD"/>
        </w:rPr>
        <w:t xml:space="preserve">Moreover, a </w:t>
      </w:r>
      <w:r w:rsidRPr="00E03CD8">
        <w:rPr>
          <w:rFonts w:ascii="제네시스산스 Text" w:eastAsia="DengXian" w:hAnsi="제네시스산스 Text" w:cs="Arial"/>
          <w:b/>
          <w:bCs/>
          <w:sz w:val="24"/>
          <w:szCs w:val="24"/>
          <w:shd w:val="clear" w:color="auto" w:fill="FDFDFD"/>
        </w:rPr>
        <w:t>Multi Terrain Control</w:t>
      </w:r>
      <w:r w:rsidRPr="00E03CD8">
        <w:rPr>
          <w:rFonts w:ascii="제네시스산스 Text" w:eastAsia="DengXian" w:hAnsi="제네시스산스 Text" w:cs="Arial"/>
          <w:sz w:val="24"/>
          <w:szCs w:val="24"/>
          <w:shd w:val="clear" w:color="auto" w:fill="FDFDFD"/>
        </w:rPr>
        <w:t xml:space="preserve"> was applied to allow for stable driving performance in various terrestrial circumstances, such as snowy roads, sand, or mud. (* only applied to AWD model)</w:t>
      </w:r>
    </w:p>
    <w:p w14:paraId="63AE7A96" w14:textId="37A1BFE2" w:rsidR="00975626" w:rsidRPr="00E03CD8" w:rsidRDefault="00975626" w:rsidP="004F3267">
      <w:pPr>
        <w:pStyle w:val="aa"/>
        <w:rPr>
          <w:rFonts w:ascii="제네시스산스 Text" w:eastAsia="DengXian" w:hAnsi="제네시스산스 Text" w:cs="Arial"/>
          <w:sz w:val="24"/>
          <w:szCs w:val="24"/>
          <w:shd w:val="clear" w:color="auto" w:fill="FDFDFD"/>
        </w:rPr>
      </w:pPr>
    </w:p>
    <w:p w14:paraId="534B1073" w14:textId="625C8575" w:rsidR="00975626" w:rsidRPr="00E03CD8" w:rsidRDefault="00975626" w:rsidP="00975626">
      <w:pPr>
        <w:pStyle w:val="aa"/>
        <w:rPr>
          <w:rFonts w:ascii="제네시스산스 Text" w:eastAsia="DengXian" w:hAnsi="제네시스산스 Text" w:cs="Arial"/>
          <w:sz w:val="24"/>
          <w:szCs w:val="24"/>
          <w:shd w:val="clear" w:color="auto" w:fill="FDFDFD"/>
        </w:rPr>
      </w:pPr>
      <w:r w:rsidRPr="00E03CD8">
        <w:rPr>
          <w:rFonts w:ascii="제네시스산스 Text" w:eastAsia="DengXian" w:hAnsi="제네시스산스 Text" w:cs="Arial"/>
          <w:sz w:val="24"/>
          <w:szCs w:val="24"/>
          <w:shd w:val="clear" w:color="auto" w:fill="FDFDFD"/>
        </w:rPr>
        <w:t>The GV70 adds new levels of tranquility to riding in a luxury SUV by applying sound insulation glass to its windscreen and windows, and by enhancing the sound absorption/insulation functions of the engine room partition compartment and the double layered floor structure.</w:t>
      </w:r>
    </w:p>
    <w:p w14:paraId="11106B65" w14:textId="59A3C801" w:rsidR="004F3267" w:rsidRPr="00E03CD8" w:rsidRDefault="004F3267" w:rsidP="004F3267">
      <w:pPr>
        <w:pStyle w:val="aa"/>
        <w:rPr>
          <w:rFonts w:ascii="제네시스산스 Text" w:eastAsia="DengXian" w:hAnsi="제네시스산스 Text" w:cs="Arial"/>
          <w:sz w:val="24"/>
          <w:szCs w:val="24"/>
          <w:shd w:val="clear" w:color="auto" w:fill="FDFDFD"/>
        </w:rPr>
      </w:pPr>
    </w:p>
    <w:p w14:paraId="3DF4B804" w14:textId="6CEEC968" w:rsidR="004F3267" w:rsidRPr="00E03CD8" w:rsidRDefault="00975626" w:rsidP="004F3267">
      <w:pPr>
        <w:pStyle w:val="aa"/>
        <w:rPr>
          <w:rFonts w:ascii="제네시스산스 Text" w:eastAsia="DengXian" w:hAnsi="제네시스산스 Text" w:cs="Arial"/>
          <w:sz w:val="24"/>
          <w:szCs w:val="24"/>
          <w:shd w:val="clear" w:color="auto" w:fill="FDFDFD"/>
        </w:rPr>
      </w:pPr>
      <w:r w:rsidRPr="00E03CD8">
        <w:rPr>
          <w:rFonts w:ascii="제네시스산스 Text" w:eastAsia="DengXian" w:hAnsi="제네시스산스 Text" w:cs="Arial"/>
          <w:sz w:val="24"/>
          <w:szCs w:val="24"/>
          <w:shd w:val="clear" w:color="auto" w:fill="FDFDFD"/>
        </w:rPr>
        <w:t xml:space="preserve">Moreover, the application of </w:t>
      </w:r>
      <w:r w:rsidRPr="00E03CD8">
        <w:rPr>
          <w:rFonts w:ascii="제네시스산스 Text" w:eastAsia="DengXian" w:hAnsi="제네시스산스 Text" w:cs="Arial"/>
          <w:b/>
          <w:bCs/>
          <w:sz w:val="24"/>
          <w:szCs w:val="24"/>
          <w:shd w:val="clear" w:color="auto" w:fill="FDFDFD"/>
        </w:rPr>
        <w:t>Active Sound Design,</w:t>
      </w:r>
      <w:r w:rsidRPr="00E03CD8">
        <w:rPr>
          <w:rFonts w:ascii="제네시스산스 Text" w:eastAsia="DengXian" w:hAnsi="제네시스산스 Text" w:cs="Arial"/>
          <w:sz w:val="24"/>
          <w:szCs w:val="24"/>
          <w:shd w:val="clear" w:color="auto" w:fill="FDFDFD"/>
        </w:rPr>
        <w:t xml:space="preserve"> which produces virtual engine </w:t>
      </w:r>
      <w:r w:rsidRPr="00E03CD8">
        <w:rPr>
          <w:rFonts w:ascii="제네시스산스 Text" w:eastAsia="DengXian" w:hAnsi="제네시스산스 Text" w:cs="Arial"/>
          <w:sz w:val="24"/>
          <w:szCs w:val="24"/>
          <w:shd w:val="clear" w:color="auto" w:fill="FDFDFD"/>
        </w:rPr>
        <w:lastRenderedPageBreak/>
        <w:t>sounds based on the driving mode, allows the GV70 to realize a vibrant engine sound.</w:t>
      </w:r>
    </w:p>
    <w:p w14:paraId="6371FE39" w14:textId="1FB18A94" w:rsidR="00B7191D" w:rsidRPr="00E03CD8" w:rsidRDefault="00B7191D" w:rsidP="00021338">
      <w:pPr>
        <w:pStyle w:val="aa"/>
        <w:rPr>
          <w:rFonts w:ascii="제네시스산스 Text" w:eastAsia="DengXian" w:hAnsi="제네시스산스 Text" w:cs="Arial"/>
          <w:sz w:val="24"/>
          <w:szCs w:val="24"/>
          <w:shd w:val="clear" w:color="auto" w:fill="FDFDFD"/>
        </w:rPr>
      </w:pPr>
    </w:p>
    <w:p w14:paraId="6435E1E7" w14:textId="6B76AC21" w:rsidR="00136F9E" w:rsidRPr="00E03CD8" w:rsidRDefault="00975626" w:rsidP="00021338">
      <w:pPr>
        <w:pStyle w:val="aa"/>
        <w:rPr>
          <w:rFonts w:ascii="제네시스산스 Text" w:eastAsia="DengXian" w:hAnsi="제네시스산스 Text" w:cs="Arial"/>
          <w:sz w:val="24"/>
          <w:szCs w:val="24"/>
          <w:shd w:val="clear" w:color="auto" w:fill="FDFDFD"/>
        </w:rPr>
      </w:pPr>
      <w:r w:rsidRPr="00E03CD8">
        <w:rPr>
          <w:rFonts w:ascii="제네시스산스 Text" w:eastAsia="DengXian" w:hAnsi="제네시스산스 Text" w:cs="Arial"/>
          <w:sz w:val="24"/>
          <w:szCs w:val="24"/>
          <w:shd w:val="clear" w:color="auto" w:fill="FDFDFD"/>
        </w:rPr>
        <w:t xml:space="preserve">Furthermore, by applying the </w:t>
      </w:r>
      <w:r w:rsidRPr="00E03CD8">
        <w:rPr>
          <w:rFonts w:ascii="제네시스산스 Text" w:eastAsia="DengXian" w:hAnsi="제네시스산스 Text" w:cs="Arial"/>
          <w:b/>
          <w:bCs/>
          <w:sz w:val="24"/>
          <w:szCs w:val="24"/>
          <w:shd w:val="clear" w:color="auto" w:fill="FDFDFD"/>
        </w:rPr>
        <w:t>Preview Electronic Control Suspension,</w:t>
      </w:r>
      <w:r w:rsidRPr="00E03CD8">
        <w:rPr>
          <w:rFonts w:ascii="제네시스산스 Text" w:eastAsia="DengXian" w:hAnsi="제네시스산스 Text" w:cs="Arial"/>
          <w:sz w:val="24"/>
          <w:szCs w:val="24"/>
          <w:shd w:val="clear" w:color="auto" w:fill="FDFDFD"/>
        </w:rPr>
        <w:t xml:space="preserve"> the suspension can be controlled by </w:t>
      </w:r>
      <w:r w:rsidR="00136F9E" w:rsidRPr="00E03CD8">
        <w:rPr>
          <w:rFonts w:ascii="제네시스산스 Text" w:eastAsia="DengXian" w:hAnsi="제네시스산스 Text" w:cs="Arial"/>
          <w:sz w:val="24"/>
          <w:szCs w:val="24"/>
          <w:shd w:val="clear" w:color="auto" w:fill="FDFDFD"/>
        </w:rPr>
        <w:t xml:space="preserve">information supplied through the front camera and navigation system, </w:t>
      </w:r>
      <w:r w:rsidRPr="00E03CD8">
        <w:rPr>
          <w:rFonts w:ascii="제네시스산스 Text" w:eastAsia="DengXian" w:hAnsi="제네시스산스 Text" w:cs="Arial"/>
          <w:sz w:val="24"/>
          <w:szCs w:val="24"/>
          <w:shd w:val="clear" w:color="auto" w:fill="FDFDFD"/>
        </w:rPr>
        <w:t>providing passengers with an optimal level of comfort in any driving environment.</w:t>
      </w:r>
    </w:p>
    <w:p w14:paraId="5DD2AD3F" w14:textId="77777777" w:rsidR="00136F9E" w:rsidRPr="00E03CD8" w:rsidRDefault="00136F9E" w:rsidP="00021338">
      <w:pPr>
        <w:pStyle w:val="aa"/>
        <w:rPr>
          <w:rFonts w:ascii="제네시스산스 Text" w:eastAsia="DengXian" w:hAnsi="제네시스산스 Text" w:cs="Arial"/>
          <w:sz w:val="24"/>
          <w:szCs w:val="24"/>
          <w:shd w:val="clear" w:color="auto" w:fill="FDFDFD"/>
        </w:rPr>
      </w:pPr>
    </w:p>
    <w:p w14:paraId="5D4F9687" w14:textId="465A93E2" w:rsidR="004F3267" w:rsidRPr="00E03CD8" w:rsidRDefault="004F3267" w:rsidP="00021338">
      <w:pPr>
        <w:pStyle w:val="aa"/>
        <w:rPr>
          <w:rFonts w:ascii="제네시스산스 Text" w:eastAsia="DengXian" w:hAnsi="제네시스산스 Text" w:cs="Arial"/>
          <w:b/>
          <w:bCs/>
          <w:sz w:val="24"/>
          <w:szCs w:val="24"/>
          <w:shd w:val="clear" w:color="auto" w:fill="FDFDFD"/>
        </w:rPr>
      </w:pPr>
      <w:r w:rsidRPr="00E03CD8">
        <w:rPr>
          <w:rFonts w:ascii="제네시스산스 Text" w:eastAsia="DengXian" w:hAnsi="제네시스산스 Text" w:cs="Arial"/>
          <w:b/>
          <w:bCs/>
          <w:sz w:val="24"/>
          <w:szCs w:val="24"/>
          <w:shd w:val="clear" w:color="auto" w:fill="FDFDFD"/>
        </w:rPr>
        <w:t xml:space="preserve">Securing </w:t>
      </w:r>
      <w:r w:rsidR="00975626" w:rsidRPr="00E03CD8">
        <w:rPr>
          <w:rFonts w:ascii="맑은 고딕" w:eastAsia="맑은 고딕" w:hAnsi="맑은 고딕" w:cs="맑은 고딕" w:hint="eastAsia"/>
          <w:b/>
          <w:bCs/>
          <w:sz w:val="24"/>
          <w:szCs w:val="24"/>
          <w:shd w:val="clear" w:color="auto" w:fill="FDFDFD"/>
          <w:lang w:eastAsia="ko-KR"/>
        </w:rPr>
        <w:t>a</w:t>
      </w:r>
      <w:r w:rsidR="00975626" w:rsidRPr="00E03CD8">
        <w:rPr>
          <w:rFonts w:ascii="맑은 고딕" w:eastAsia="맑은 고딕" w:hAnsi="맑은 고딕" w:cs="맑은 고딕"/>
          <w:b/>
          <w:bCs/>
          <w:sz w:val="24"/>
          <w:szCs w:val="24"/>
          <w:shd w:val="clear" w:color="auto" w:fill="FDFDFD"/>
          <w:lang w:eastAsia="ko-KR"/>
        </w:rPr>
        <w:t xml:space="preserve"> </w:t>
      </w:r>
      <w:r w:rsidRPr="00E03CD8">
        <w:rPr>
          <w:rFonts w:ascii="제네시스산스 Text" w:eastAsia="DengXian" w:hAnsi="제네시스산스 Text" w:cs="Arial"/>
          <w:b/>
          <w:bCs/>
          <w:sz w:val="24"/>
          <w:szCs w:val="24"/>
          <w:shd w:val="clear" w:color="auto" w:fill="FDFDFD"/>
        </w:rPr>
        <w:t xml:space="preserve">Higher Level </w:t>
      </w:r>
      <w:r w:rsidR="00136F9E" w:rsidRPr="00E03CD8">
        <w:rPr>
          <w:rFonts w:ascii="제네시스산스 Text" w:eastAsia="DengXian" w:hAnsi="제네시스산스 Text" w:cs="Arial"/>
          <w:b/>
          <w:bCs/>
          <w:sz w:val="24"/>
          <w:szCs w:val="24"/>
          <w:shd w:val="clear" w:color="auto" w:fill="FDFDFD"/>
        </w:rPr>
        <w:t>of Driving</w:t>
      </w:r>
      <w:r w:rsidRPr="00E03CD8">
        <w:rPr>
          <w:rFonts w:ascii="제네시스산스 Text" w:eastAsia="DengXian" w:hAnsi="제네시스산스 Text" w:cs="Arial"/>
          <w:b/>
          <w:bCs/>
          <w:sz w:val="24"/>
          <w:szCs w:val="24"/>
          <w:shd w:val="clear" w:color="auto" w:fill="FDFDFD"/>
        </w:rPr>
        <w:t xml:space="preserve"> Safety Based on the Latest Technologies</w:t>
      </w:r>
    </w:p>
    <w:p w14:paraId="6FD75F8E" w14:textId="2F30B3F4" w:rsidR="004F3267" w:rsidRPr="00E03CD8" w:rsidRDefault="00975626" w:rsidP="00021338">
      <w:pPr>
        <w:pStyle w:val="aa"/>
        <w:rPr>
          <w:rFonts w:ascii="제네시스산스 Text" w:eastAsia="DengXian" w:hAnsi="제네시스산스 Text" w:cs="Arial"/>
          <w:sz w:val="24"/>
          <w:szCs w:val="24"/>
          <w:shd w:val="clear" w:color="auto" w:fill="FDFDFD"/>
        </w:rPr>
      </w:pPr>
      <w:r w:rsidRPr="00E03CD8">
        <w:rPr>
          <w:rFonts w:ascii="제네시스산스 Text" w:eastAsia="DengXian" w:hAnsi="제네시스산스 Text" w:cs="Arial"/>
          <w:sz w:val="24"/>
          <w:szCs w:val="24"/>
          <w:shd w:val="clear" w:color="auto" w:fill="FDFDFD"/>
        </w:rPr>
        <w:t xml:space="preserve">Genesis </w:t>
      </w:r>
      <w:r w:rsidR="00194C1A" w:rsidRPr="00E03CD8">
        <w:rPr>
          <w:rFonts w:ascii="제네시스산스 Text" w:eastAsia="DengXian" w:hAnsi="제네시스산스 Text" w:cs="Arial"/>
          <w:sz w:val="24"/>
          <w:szCs w:val="24"/>
          <w:shd w:val="clear" w:color="auto" w:fill="FDFDFD"/>
        </w:rPr>
        <w:t xml:space="preserve">applied </w:t>
      </w:r>
      <w:r w:rsidRPr="00E03CD8">
        <w:rPr>
          <w:rFonts w:ascii="제네시스산스 Text" w:eastAsia="DengXian" w:hAnsi="제네시스산스 Text" w:cs="Arial"/>
          <w:sz w:val="24"/>
          <w:szCs w:val="24"/>
          <w:shd w:val="clear" w:color="auto" w:fill="FDFDFD"/>
        </w:rPr>
        <w:t xml:space="preserve">a wide range of new technologies </w:t>
      </w:r>
      <w:r w:rsidR="00194C1A" w:rsidRPr="00E03CD8">
        <w:rPr>
          <w:rFonts w:ascii="제네시스산스 Text" w:eastAsia="DengXian" w:hAnsi="제네시스산스 Text" w:cs="Arial"/>
          <w:sz w:val="24"/>
          <w:szCs w:val="24"/>
          <w:shd w:val="clear" w:color="auto" w:fill="FDFDFD"/>
        </w:rPr>
        <w:t xml:space="preserve">to the GV70 </w:t>
      </w:r>
      <w:r w:rsidRPr="00E03CD8">
        <w:rPr>
          <w:rFonts w:ascii="제네시스산스 Text" w:eastAsia="DengXian" w:hAnsi="제네시스산스 Text" w:cs="Arial"/>
          <w:sz w:val="24"/>
          <w:szCs w:val="24"/>
          <w:shd w:val="clear" w:color="auto" w:fill="FDFDFD"/>
        </w:rPr>
        <w:t>that can protect passengers from risks inside and outside of the vehicle.</w:t>
      </w:r>
    </w:p>
    <w:p w14:paraId="2D8038C0" w14:textId="6E236AB6" w:rsidR="00975626" w:rsidRPr="00E03CD8" w:rsidRDefault="00975626" w:rsidP="00021338">
      <w:pPr>
        <w:pStyle w:val="aa"/>
        <w:rPr>
          <w:rFonts w:ascii="제네시스산스 Text" w:eastAsia="DengXian" w:hAnsi="제네시스산스 Text" w:cs="Arial"/>
          <w:sz w:val="24"/>
          <w:szCs w:val="24"/>
          <w:shd w:val="clear" w:color="auto" w:fill="FDFDFD"/>
        </w:rPr>
      </w:pPr>
    </w:p>
    <w:p w14:paraId="63988663" w14:textId="2710543D" w:rsidR="00975626" w:rsidRPr="00E03CD8" w:rsidRDefault="00975626" w:rsidP="00975626">
      <w:pPr>
        <w:pStyle w:val="aa"/>
        <w:rPr>
          <w:rFonts w:ascii="제네시스산스 Text" w:eastAsia="DengXian" w:hAnsi="제네시스산스 Text" w:cs="Arial"/>
          <w:sz w:val="24"/>
          <w:szCs w:val="24"/>
          <w:shd w:val="clear" w:color="auto" w:fill="FDFDFD"/>
        </w:rPr>
      </w:pPr>
      <w:r w:rsidRPr="00E03CD8">
        <w:rPr>
          <w:rFonts w:ascii="제네시스산스 Text" w:eastAsia="DengXian" w:hAnsi="제네시스산스 Text" w:cs="Arial" w:hint="eastAsia"/>
          <w:sz w:val="24"/>
          <w:szCs w:val="24"/>
          <w:shd w:val="clear" w:color="auto" w:fill="FDFDFD"/>
        </w:rPr>
        <w:t xml:space="preserve">The GV70 </w:t>
      </w:r>
      <w:r w:rsidRPr="00E03CD8">
        <w:rPr>
          <w:rFonts w:ascii="제네시스산스 Text" w:eastAsia="DengXian" w:hAnsi="제네시스산스 Text" w:cs="Arial"/>
          <w:sz w:val="24"/>
          <w:szCs w:val="24"/>
          <w:shd w:val="clear" w:color="auto" w:fill="FDFDFD"/>
        </w:rPr>
        <w:t>delivers</w:t>
      </w:r>
      <w:r w:rsidRPr="00E03CD8">
        <w:rPr>
          <w:rFonts w:ascii="제네시스산스 Text" w:eastAsia="DengXian" w:hAnsi="제네시스산스 Text" w:cs="Arial" w:hint="eastAsia"/>
          <w:sz w:val="24"/>
          <w:szCs w:val="24"/>
          <w:shd w:val="clear" w:color="auto" w:fill="FDFDFD"/>
        </w:rPr>
        <w:t xml:space="preserve"> </w:t>
      </w:r>
      <w:r w:rsidR="00194C1A" w:rsidRPr="00E03CD8">
        <w:rPr>
          <w:rFonts w:ascii="제네시스산스 Text" w:eastAsia="DengXian" w:hAnsi="제네시스산스 Text" w:cs="Arial"/>
          <w:sz w:val="24"/>
          <w:szCs w:val="24"/>
          <w:shd w:val="clear" w:color="auto" w:fill="FDFDFD"/>
        </w:rPr>
        <w:t xml:space="preserve">a </w:t>
      </w:r>
      <w:r w:rsidRPr="00E03CD8">
        <w:rPr>
          <w:rFonts w:ascii="제네시스산스 Text" w:eastAsia="DengXian" w:hAnsi="제네시스산스 Text" w:cs="Arial" w:hint="eastAsia"/>
          <w:sz w:val="24"/>
          <w:szCs w:val="24"/>
          <w:shd w:val="clear" w:color="auto" w:fill="FDFDFD"/>
        </w:rPr>
        <w:t>level of convenience and safety by applying</w:t>
      </w:r>
      <w:r w:rsidRPr="00E03CD8">
        <w:rPr>
          <w:rFonts w:ascii="제네시스산스 Text" w:eastAsia="DengXian" w:hAnsi="제네시스산스 Text" w:cs="Arial"/>
          <w:sz w:val="24"/>
          <w:szCs w:val="24"/>
          <w:shd w:val="clear" w:color="auto" w:fill="FDFDFD"/>
        </w:rPr>
        <w:t xml:space="preserve"> a variety of</w:t>
      </w:r>
      <w:r w:rsidRPr="00E03CD8">
        <w:rPr>
          <w:rFonts w:ascii="제네시스산스 Text" w:eastAsia="DengXian" w:hAnsi="제네시스산스 Text" w:cs="Arial" w:hint="eastAsia"/>
          <w:sz w:val="24"/>
          <w:szCs w:val="24"/>
          <w:shd w:val="clear" w:color="auto" w:fill="FDFDFD"/>
        </w:rPr>
        <w:t xml:space="preserve"> technologies</w:t>
      </w:r>
      <w:r w:rsidRPr="00E03CD8">
        <w:rPr>
          <w:rFonts w:ascii="제네시스산스 Text" w:eastAsia="DengXian" w:hAnsi="제네시스산스 Text" w:cs="Arial"/>
          <w:sz w:val="24"/>
          <w:szCs w:val="24"/>
          <w:shd w:val="clear" w:color="auto" w:fill="FDFDFD"/>
        </w:rPr>
        <w:t xml:space="preserve"> such as </w:t>
      </w:r>
      <w:r w:rsidRPr="00E03CD8">
        <w:rPr>
          <w:rFonts w:ascii="제네시스산스 Text" w:eastAsia="DengXian" w:hAnsi="제네시스산스 Text" w:cs="Arial" w:hint="eastAsia"/>
          <w:b/>
          <w:bCs/>
          <w:sz w:val="24"/>
          <w:szCs w:val="24"/>
          <w:shd w:val="clear" w:color="auto" w:fill="FDFDFD"/>
        </w:rPr>
        <w:t xml:space="preserve">Forward Collision-Avoidance Assist (FCA), Blind-Spot Collision-Avoidance Assist (BCA), </w:t>
      </w:r>
      <w:r w:rsidRPr="00E03CD8">
        <w:rPr>
          <w:rFonts w:ascii="제네시스산스 Text" w:eastAsia="DengXian" w:hAnsi="제네시스산스 Text" w:cs="Arial"/>
          <w:b/>
          <w:bCs/>
          <w:sz w:val="24"/>
          <w:szCs w:val="24"/>
          <w:shd w:val="clear" w:color="auto" w:fill="FDFDFD"/>
        </w:rPr>
        <w:t>Intelligent Speed Limit Assist</w:t>
      </w:r>
      <w:r w:rsidRPr="00E03CD8">
        <w:rPr>
          <w:rFonts w:ascii="제네시스산스 Text" w:eastAsia="DengXian" w:hAnsi="제네시스산스 Text" w:cs="Arial" w:hint="eastAsia"/>
          <w:b/>
          <w:bCs/>
          <w:sz w:val="24"/>
          <w:szCs w:val="24"/>
          <w:shd w:val="clear" w:color="auto" w:fill="FDFDFD"/>
        </w:rPr>
        <w:t xml:space="preserve"> </w:t>
      </w:r>
      <w:r w:rsidRPr="00E03CD8">
        <w:rPr>
          <w:rFonts w:ascii="제네시스산스 Text" w:eastAsia="DengXian" w:hAnsi="제네시스산스 Text" w:cs="Arial"/>
          <w:b/>
          <w:bCs/>
          <w:sz w:val="24"/>
          <w:szCs w:val="24"/>
          <w:shd w:val="clear" w:color="auto" w:fill="FDFDFD"/>
        </w:rPr>
        <w:t xml:space="preserve">(ISLA), </w:t>
      </w:r>
      <w:r w:rsidRPr="00E03CD8">
        <w:rPr>
          <w:rFonts w:ascii="제네시스산스 Text" w:eastAsia="DengXian" w:hAnsi="제네시스산스 Text" w:cs="Arial" w:hint="eastAsia"/>
          <w:b/>
          <w:bCs/>
          <w:sz w:val="24"/>
          <w:szCs w:val="24"/>
          <w:shd w:val="clear" w:color="auto" w:fill="FDFDFD"/>
        </w:rPr>
        <w:t>Driver Attention Warning (DAW) and Forward Attention Warning (FAW)</w:t>
      </w:r>
      <w:r w:rsidRPr="00E03CD8">
        <w:rPr>
          <w:rFonts w:ascii="제네시스산스 Text" w:eastAsia="DengXian" w:hAnsi="제네시스산스 Text" w:cs="Arial"/>
          <w:b/>
          <w:bCs/>
          <w:sz w:val="24"/>
          <w:szCs w:val="24"/>
          <w:shd w:val="clear" w:color="auto" w:fill="FDFDFD"/>
        </w:rPr>
        <w:t xml:space="preserve">, </w:t>
      </w:r>
      <w:r w:rsidRPr="00E03CD8">
        <w:rPr>
          <w:rFonts w:ascii="제네시스산스 Text" w:eastAsia="DengXian" w:hAnsi="제네시스산스 Text" w:cs="Arial" w:hint="eastAsia"/>
          <w:b/>
          <w:bCs/>
          <w:sz w:val="24"/>
          <w:szCs w:val="24"/>
          <w:shd w:val="clear" w:color="auto" w:fill="FDFDFD"/>
        </w:rPr>
        <w:t>Navigation-</w:t>
      </w:r>
      <w:r w:rsidRPr="00E03CD8">
        <w:rPr>
          <w:rFonts w:ascii="제네시스산스 Text" w:eastAsia="DengXian" w:hAnsi="제네시스산스 Text" w:cs="Arial"/>
          <w:b/>
          <w:bCs/>
          <w:sz w:val="24"/>
          <w:szCs w:val="24"/>
          <w:shd w:val="clear" w:color="auto" w:fill="FDFDFD"/>
        </w:rPr>
        <w:t>B</w:t>
      </w:r>
      <w:r w:rsidRPr="00E03CD8">
        <w:rPr>
          <w:rFonts w:ascii="제네시스산스 Text" w:eastAsia="DengXian" w:hAnsi="제네시스산스 Text" w:cs="Arial" w:hint="eastAsia"/>
          <w:b/>
          <w:bCs/>
          <w:sz w:val="24"/>
          <w:szCs w:val="24"/>
          <w:shd w:val="clear" w:color="auto" w:fill="FDFDFD"/>
        </w:rPr>
        <w:t>ased Smart Cruise Control (NSCC), Highway Driving Assist II (HDA II)</w:t>
      </w:r>
      <w:r w:rsidRPr="00E03CD8">
        <w:rPr>
          <w:rFonts w:ascii="제네시스산스 Text" w:eastAsia="DengXian" w:hAnsi="제네시스산스 Text" w:cs="Arial" w:hint="eastAsia"/>
          <w:sz w:val="24"/>
          <w:szCs w:val="24"/>
          <w:shd w:val="clear" w:color="auto" w:fill="FDFDFD"/>
        </w:rPr>
        <w:t xml:space="preserve"> </w:t>
      </w:r>
      <w:r w:rsidRPr="00E03CD8">
        <w:rPr>
          <w:rFonts w:ascii="제네시스산스 Text" w:eastAsia="DengXian" w:hAnsi="제네시스산스 Text" w:cs="Arial"/>
          <w:sz w:val="24"/>
          <w:szCs w:val="24"/>
          <w:shd w:val="clear" w:color="auto" w:fill="FDFDFD"/>
        </w:rPr>
        <w:t>and</w:t>
      </w:r>
      <w:r w:rsidRPr="00975626">
        <w:rPr>
          <w:rFonts w:ascii="제네시스산스 Text" w:eastAsia="DengXian" w:hAnsi="제네시스산스 Text" w:cs="Arial"/>
          <w:sz w:val="24"/>
          <w:szCs w:val="24"/>
          <w:shd w:val="clear" w:color="auto" w:fill="FDFDFD"/>
        </w:rPr>
        <w:t xml:space="preserve"> </w:t>
      </w:r>
      <w:r w:rsidRPr="00E03CD8">
        <w:rPr>
          <w:rFonts w:ascii="제네시스산스 Text" w:eastAsia="DengXian" w:hAnsi="제네시스산스 Text" w:cs="Arial" w:hint="eastAsia"/>
          <w:sz w:val="24"/>
          <w:szCs w:val="24"/>
          <w:shd w:val="clear" w:color="auto" w:fill="FDFDFD"/>
        </w:rPr>
        <w:t>etc.</w:t>
      </w:r>
    </w:p>
    <w:p w14:paraId="5FC1ADB8" w14:textId="24325160" w:rsidR="00975626" w:rsidRPr="00E03CD8" w:rsidRDefault="00975626" w:rsidP="00021338">
      <w:pPr>
        <w:pStyle w:val="aa"/>
        <w:rPr>
          <w:rFonts w:ascii="제네시스산스 Text" w:eastAsia="DengXian" w:hAnsi="제네시스산스 Text" w:cs="Arial"/>
          <w:sz w:val="24"/>
          <w:szCs w:val="24"/>
          <w:shd w:val="clear" w:color="auto" w:fill="FDFDFD"/>
        </w:rPr>
      </w:pPr>
    </w:p>
    <w:p w14:paraId="4F9F0BAD" w14:textId="0858FE75" w:rsidR="004F3267" w:rsidRPr="00E03CD8" w:rsidRDefault="00975626" w:rsidP="00021338">
      <w:pPr>
        <w:pStyle w:val="aa"/>
        <w:rPr>
          <w:rFonts w:ascii="제네시스산스 Text" w:eastAsia="DengXian" w:hAnsi="제네시스산스 Text" w:cs="Arial"/>
          <w:sz w:val="24"/>
          <w:szCs w:val="24"/>
          <w:shd w:val="clear" w:color="auto" w:fill="FDFDFD"/>
        </w:rPr>
      </w:pPr>
      <w:proofErr w:type="gramStart"/>
      <w:r w:rsidRPr="00E03CD8">
        <w:rPr>
          <w:rFonts w:ascii="제네시스산스 Text" w:eastAsia="DengXian" w:hAnsi="제네시스산스 Text" w:cs="Arial"/>
          <w:sz w:val="24"/>
          <w:szCs w:val="24"/>
          <w:shd w:val="clear" w:color="auto" w:fill="FDFDFD"/>
        </w:rPr>
        <w:t>In particular, by</w:t>
      </w:r>
      <w:proofErr w:type="gramEnd"/>
      <w:r w:rsidRPr="00E03CD8">
        <w:rPr>
          <w:rFonts w:ascii="제네시스산스 Text" w:eastAsia="DengXian" w:hAnsi="제네시스산스 Text" w:cs="Arial"/>
          <w:sz w:val="24"/>
          <w:szCs w:val="24"/>
          <w:shd w:val="clear" w:color="auto" w:fill="FDFDFD"/>
        </w:rPr>
        <w:t xml:space="preserve"> incorporating key safety and convenience features such as </w:t>
      </w:r>
      <w:r w:rsidR="00194C1A" w:rsidRPr="00E03CD8">
        <w:rPr>
          <w:rFonts w:ascii="맑은 고딕" w:eastAsia="맑은 고딕" w:hAnsi="맑은 고딕" w:cs="맑은 고딕" w:hint="eastAsia"/>
          <w:sz w:val="24"/>
          <w:szCs w:val="24"/>
          <w:shd w:val="clear" w:color="auto" w:fill="FDFDFD"/>
          <w:lang w:eastAsia="ko-KR"/>
        </w:rPr>
        <w:t>F</w:t>
      </w:r>
      <w:r w:rsidR="00194C1A" w:rsidRPr="00E03CD8">
        <w:rPr>
          <w:rFonts w:ascii="맑은 고딕" w:eastAsia="맑은 고딕" w:hAnsi="맑은 고딕" w:cs="맑은 고딕"/>
          <w:sz w:val="24"/>
          <w:szCs w:val="24"/>
          <w:shd w:val="clear" w:color="auto" w:fill="FDFDFD"/>
          <w:lang w:eastAsia="ko-KR"/>
        </w:rPr>
        <w:t>CA, BCA, DAW, NSCC</w:t>
      </w:r>
      <w:r w:rsidR="00194C1A" w:rsidRPr="00E03CD8">
        <w:rPr>
          <w:rFonts w:ascii="제네시스산스 Text" w:eastAsiaTheme="minorEastAsia" w:hAnsi="제네시스산스 Text" w:cs="Arial" w:hint="eastAsia"/>
          <w:sz w:val="24"/>
          <w:szCs w:val="24"/>
          <w:shd w:val="clear" w:color="auto" w:fill="FDFDFD"/>
          <w:lang w:eastAsia="ko-KR"/>
        </w:rPr>
        <w:t xml:space="preserve"> </w:t>
      </w:r>
      <w:r w:rsidRPr="00E03CD8">
        <w:rPr>
          <w:rFonts w:ascii="제네시스산스 Text" w:eastAsia="DengXian" w:hAnsi="제네시스산스 Text" w:cs="Arial"/>
          <w:sz w:val="24"/>
          <w:szCs w:val="24"/>
          <w:shd w:val="clear" w:color="auto" w:fill="FDFDFD"/>
        </w:rPr>
        <w:t xml:space="preserve">in the basic model, </w:t>
      </w:r>
      <w:r w:rsidR="00194C1A" w:rsidRPr="00E03CD8">
        <w:rPr>
          <w:rFonts w:ascii="제네시스산스 Text" w:eastAsia="DengXian" w:hAnsi="제네시스산스 Text" w:cs="Arial"/>
          <w:sz w:val="24"/>
          <w:szCs w:val="24"/>
          <w:shd w:val="clear" w:color="auto" w:fill="FDFDFD"/>
        </w:rPr>
        <w:t>improving its market competitiveness.</w:t>
      </w:r>
    </w:p>
    <w:p w14:paraId="18E41D43" w14:textId="02433FB4" w:rsidR="00975626" w:rsidRPr="00E03CD8" w:rsidRDefault="00975626" w:rsidP="00021338">
      <w:pPr>
        <w:pStyle w:val="aa"/>
        <w:rPr>
          <w:rFonts w:ascii="제네시스산스 Text" w:eastAsia="DengXian" w:hAnsi="제네시스산스 Text" w:cs="Arial"/>
          <w:sz w:val="24"/>
          <w:szCs w:val="24"/>
          <w:shd w:val="clear" w:color="auto" w:fill="FDFDFD"/>
        </w:rPr>
      </w:pPr>
    </w:p>
    <w:p w14:paraId="2CB9784C" w14:textId="1F72BC7B" w:rsidR="004F3267" w:rsidRPr="00E03CD8" w:rsidRDefault="004F3267" w:rsidP="004F3267">
      <w:pPr>
        <w:pStyle w:val="aa"/>
        <w:rPr>
          <w:rFonts w:ascii="제네시스산스 Text" w:eastAsia="DengXian" w:hAnsi="제네시스산스 Text" w:cs="Arial"/>
          <w:sz w:val="24"/>
          <w:szCs w:val="24"/>
          <w:shd w:val="clear" w:color="auto" w:fill="FDFDFD"/>
        </w:rPr>
      </w:pPr>
      <w:r w:rsidRPr="00E03CD8">
        <w:rPr>
          <w:rFonts w:ascii="제네시스산스 Text" w:eastAsia="DengXian" w:hAnsi="제네시스산스 Text" w:cs="Arial"/>
          <w:b/>
          <w:bCs/>
          <w:sz w:val="24"/>
          <w:szCs w:val="24"/>
          <w:shd w:val="clear" w:color="auto" w:fill="FDFDFD"/>
        </w:rPr>
        <w:t>Forward Collision-Avoidance Assist (FCA)</w:t>
      </w:r>
      <w:r w:rsidRPr="00E03CD8">
        <w:rPr>
          <w:rFonts w:ascii="제네시스산스 Text" w:eastAsia="DengXian" w:hAnsi="제네시스산스 Text" w:cs="Arial"/>
          <w:sz w:val="24"/>
          <w:szCs w:val="24"/>
          <w:shd w:val="clear" w:color="auto" w:fill="FDFDFD"/>
        </w:rPr>
        <w:t xml:space="preserve"> </w:t>
      </w:r>
      <w:r w:rsidR="00975626" w:rsidRPr="00E03CD8">
        <w:rPr>
          <w:rFonts w:ascii="제네시스산스 Text" w:eastAsia="DengXian" w:hAnsi="제네시스산스 Text" w:cs="Arial"/>
          <w:sz w:val="24"/>
          <w:szCs w:val="24"/>
          <w:shd w:val="clear" w:color="auto" w:fill="FDFDFD"/>
        </w:rPr>
        <w:t xml:space="preserve">analyzes potential collisions by helping the driver </w:t>
      </w:r>
      <w:r w:rsidR="00194C1A" w:rsidRPr="00E03CD8">
        <w:rPr>
          <w:rFonts w:ascii="제네시스산스 Text" w:eastAsia="DengXian" w:hAnsi="제네시스산스 Text" w:cs="Arial"/>
          <w:sz w:val="24"/>
          <w:szCs w:val="24"/>
          <w:shd w:val="clear" w:color="auto" w:fill="FDFDFD"/>
        </w:rPr>
        <w:t xml:space="preserve">to </w:t>
      </w:r>
      <w:r w:rsidR="00975626" w:rsidRPr="00E03CD8">
        <w:rPr>
          <w:rFonts w:ascii="제네시스산스 Text" w:eastAsia="DengXian" w:hAnsi="제네시스산스 Text" w:cs="Arial"/>
          <w:sz w:val="24"/>
          <w:szCs w:val="24"/>
          <w:shd w:val="clear" w:color="auto" w:fill="FDFDFD"/>
        </w:rPr>
        <w:t xml:space="preserve">stop </w:t>
      </w:r>
      <w:r w:rsidR="00194C1A" w:rsidRPr="00E03CD8">
        <w:rPr>
          <w:rFonts w:ascii="제네시스산스 Text" w:eastAsia="DengXian" w:hAnsi="제네시스산스 Text" w:cs="Arial"/>
          <w:sz w:val="24"/>
          <w:szCs w:val="24"/>
          <w:shd w:val="clear" w:color="auto" w:fill="FDFDFD"/>
        </w:rPr>
        <w:t xml:space="preserve">the vehicle </w:t>
      </w:r>
      <w:r w:rsidR="00975626" w:rsidRPr="00E03CD8">
        <w:rPr>
          <w:rFonts w:ascii="제네시스산스 Text" w:eastAsia="DengXian" w:hAnsi="제네시스산스 Text" w:cs="Arial"/>
          <w:sz w:val="24"/>
          <w:szCs w:val="24"/>
          <w:shd w:val="clear" w:color="auto" w:fill="FDFDFD"/>
        </w:rPr>
        <w:t xml:space="preserve">automatically if there is a chance of collision at a crossroad with incoming vehicles from the left or right. It automatically </w:t>
      </w:r>
      <w:r w:rsidR="00194C1A" w:rsidRPr="00E03CD8">
        <w:rPr>
          <w:rFonts w:ascii="제네시스산스 Text" w:eastAsia="DengXian" w:hAnsi="제네시스산스 Text" w:cs="Arial"/>
          <w:sz w:val="24"/>
          <w:szCs w:val="24"/>
          <w:shd w:val="clear" w:color="auto" w:fill="FDFDFD"/>
        </w:rPr>
        <w:t>supports</w:t>
      </w:r>
      <w:r w:rsidR="00975626" w:rsidRPr="00E03CD8">
        <w:rPr>
          <w:rFonts w:ascii="제네시스산스 Text" w:eastAsia="DengXian" w:hAnsi="제네시스산스 Text" w:cs="Arial"/>
          <w:sz w:val="24"/>
          <w:szCs w:val="24"/>
          <w:shd w:val="clear" w:color="auto" w:fill="FDFDFD"/>
        </w:rPr>
        <w:t xml:space="preserve"> evasive steering controls if there is a potential collision with pedestrians on the edge of the road while driving</w:t>
      </w:r>
    </w:p>
    <w:p w14:paraId="6248BFF1" w14:textId="77777777" w:rsidR="004F3267" w:rsidRPr="00E03CD8" w:rsidRDefault="004F3267" w:rsidP="004F3267">
      <w:pPr>
        <w:pStyle w:val="aa"/>
        <w:rPr>
          <w:rFonts w:ascii="제네시스산스 Text" w:eastAsia="DengXian" w:hAnsi="제네시스산스 Text" w:cs="Arial"/>
          <w:sz w:val="24"/>
          <w:szCs w:val="24"/>
          <w:shd w:val="clear" w:color="auto" w:fill="FDFDFD"/>
        </w:rPr>
      </w:pPr>
    </w:p>
    <w:p w14:paraId="2576548C" w14:textId="4223E2D2" w:rsidR="004F3267" w:rsidRPr="00E03CD8" w:rsidRDefault="004F3267" w:rsidP="004F3267">
      <w:pPr>
        <w:pStyle w:val="aa"/>
        <w:rPr>
          <w:rFonts w:ascii="제네시스산스 Text" w:eastAsia="DengXian" w:hAnsi="제네시스산스 Text" w:cs="Arial"/>
          <w:sz w:val="24"/>
          <w:szCs w:val="24"/>
          <w:shd w:val="clear" w:color="auto" w:fill="FDFDFD"/>
        </w:rPr>
      </w:pPr>
      <w:r w:rsidRPr="00E03CD8">
        <w:rPr>
          <w:rFonts w:ascii="제네시스산스 Text" w:eastAsia="DengXian" w:hAnsi="제네시스산스 Text" w:cs="Arial"/>
          <w:b/>
          <w:bCs/>
          <w:sz w:val="24"/>
          <w:szCs w:val="24"/>
          <w:shd w:val="clear" w:color="auto" w:fill="FDFDFD"/>
        </w:rPr>
        <w:t>Blind-Spot Collision-Avoidance Assist (BCA)</w:t>
      </w:r>
      <w:r w:rsidRPr="00E03CD8">
        <w:rPr>
          <w:rFonts w:ascii="제네시스산스 Text" w:eastAsia="DengXian" w:hAnsi="제네시스산스 Text" w:cs="Arial"/>
          <w:sz w:val="24"/>
          <w:szCs w:val="24"/>
          <w:shd w:val="clear" w:color="auto" w:fill="FDFDFD"/>
        </w:rPr>
        <w:t xml:space="preserve"> </w:t>
      </w:r>
      <w:r w:rsidR="00975626" w:rsidRPr="00E03CD8">
        <w:rPr>
          <w:rFonts w:ascii="제네시스산스 Text" w:eastAsia="DengXian" w:hAnsi="제네시스산스 Text" w:cs="Arial"/>
          <w:sz w:val="24"/>
          <w:szCs w:val="24"/>
          <w:shd w:val="clear" w:color="auto" w:fill="FDFDFD"/>
        </w:rPr>
        <w:t>helps prevent drivers from crashing into cars approaching from the rear when changing lanes or pulling out of a space where they have parallel parked.</w:t>
      </w:r>
    </w:p>
    <w:p w14:paraId="75C159EB" w14:textId="77777777" w:rsidR="00975626" w:rsidRPr="00E03CD8" w:rsidRDefault="00975626" w:rsidP="004F3267">
      <w:pPr>
        <w:pStyle w:val="aa"/>
        <w:rPr>
          <w:rFonts w:ascii="제네시스산스 Text" w:eastAsia="DengXian" w:hAnsi="제네시스산스 Text" w:cs="Arial"/>
          <w:sz w:val="24"/>
          <w:szCs w:val="24"/>
          <w:shd w:val="clear" w:color="auto" w:fill="FDFDFD"/>
        </w:rPr>
      </w:pPr>
    </w:p>
    <w:p w14:paraId="479654A7" w14:textId="6F3339CC" w:rsidR="004F3267" w:rsidRPr="00E03CD8" w:rsidRDefault="004F3267" w:rsidP="004F3267">
      <w:pPr>
        <w:pStyle w:val="aa"/>
        <w:rPr>
          <w:rFonts w:ascii="제네시스산스 Text" w:eastAsia="DengXian" w:hAnsi="제네시스산스 Text" w:cs="Arial"/>
          <w:sz w:val="24"/>
          <w:szCs w:val="24"/>
          <w:shd w:val="clear" w:color="auto" w:fill="FDFDFD"/>
        </w:rPr>
      </w:pPr>
      <w:r w:rsidRPr="00E03CD8">
        <w:rPr>
          <w:rFonts w:ascii="제네시스산스 Text" w:eastAsia="DengXian" w:hAnsi="제네시스산스 Text" w:cs="Arial"/>
          <w:b/>
          <w:bCs/>
          <w:sz w:val="24"/>
          <w:szCs w:val="24"/>
          <w:shd w:val="clear" w:color="auto" w:fill="FDFDFD"/>
        </w:rPr>
        <w:lastRenderedPageBreak/>
        <w:t>Intelligent Speed Limit Assist (ISLA)</w:t>
      </w:r>
      <w:r w:rsidRPr="00E03CD8">
        <w:rPr>
          <w:rFonts w:ascii="제네시스산스 Text" w:eastAsia="DengXian" w:hAnsi="제네시스산스 Text" w:cs="Arial"/>
          <w:sz w:val="24"/>
          <w:szCs w:val="24"/>
          <w:shd w:val="clear" w:color="auto" w:fill="FDFDFD"/>
        </w:rPr>
        <w:t xml:space="preserve"> </w:t>
      </w:r>
      <w:r w:rsidR="00975626" w:rsidRPr="00E03CD8">
        <w:rPr>
          <w:rFonts w:ascii="제네시스산스 Text" w:eastAsia="DengXian" w:hAnsi="제네시스산스 Text" w:cs="Arial"/>
          <w:sz w:val="24"/>
          <w:szCs w:val="24"/>
          <w:shd w:val="clear" w:color="auto" w:fill="FDFDFD"/>
        </w:rPr>
        <w:t>is a driving safety feature that regulates driving speed to be within the speed limit. It operates based on traffic sign information that is identified by the front camera or navigation information.</w:t>
      </w:r>
    </w:p>
    <w:p w14:paraId="6D3A63AE" w14:textId="77777777" w:rsidR="004F3267" w:rsidRPr="00E03CD8" w:rsidRDefault="004F3267" w:rsidP="004F3267">
      <w:pPr>
        <w:pStyle w:val="aa"/>
        <w:rPr>
          <w:rFonts w:ascii="제네시스산스 Text" w:eastAsia="DengXian" w:hAnsi="제네시스산스 Text" w:cs="Arial" w:hint="eastAsia"/>
          <w:sz w:val="24"/>
          <w:szCs w:val="24"/>
          <w:shd w:val="clear" w:color="auto" w:fill="FDFDFD"/>
        </w:rPr>
      </w:pPr>
    </w:p>
    <w:p w14:paraId="3FF6EE9F" w14:textId="71815527" w:rsidR="001E033A" w:rsidRDefault="004F3267" w:rsidP="00021338">
      <w:pPr>
        <w:pStyle w:val="aa"/>
        <w:rPr>
          <w:rFonts w:ascii="제네시스산스 Text" w:eastAsia="DengXian" w:hAnsi="제네시스산스 Text" w:cs="Arial"/>
          <w:sz w:val="24"/>
          <w:szCs w:val="24"/>
          <w:shd w:val="clear" w:color="auto" w:fill="FDFDFD"/>
        </w:rPr>
      </w:pPr>
      <w:r w:rsidRPr="00E03CD8">
        <w:rPr>
          <w:rFonts w:ascii="제네시스산스 Text" w:eastAsia="DengXian" w:hAnsi="제네시스산스 Text" w:cs="Arial"/>
          <w:b/>
          <w:bCs/>
          <w:sz w:val="24"/>
          <w:szCs w:val="24"/>
          <w:shd w:val="clear" w:color="auto" w:fill="FDFDFD"/>
        </w:rPr>
        <w:t>Driver Attention Warning (DAW)</w:t>
      </w:r>
      <w:r w:rsidRPr="00E03CD8">
        <w:rPr>
          <w:rFonts w:ascii="제네시스산스 Text" w:eastAsia="DengXian" w:hAnsi="제네시스산스 Text" w:cs="Arial"/>
          <w:sz w:val="24"/>
          <w:szCs w:val="24"/>
          <w:shd w:val="clear" w:color="auto" w:fill="FDFDFD"/>
        </w:rPr>
        <w:t xml:space="preserve"> </w:t>
      </w:r>
      <w:r w:rsidR="001E033A" w:rsidRPr="001E033A">
        <w:rPr>
          <w:rFonts w:ascii="제네시스산스 Text" w:eastAsia="DengXian" w:hAnsi="제네시스산스 Text" w:cs="Arial"/>
          <w:sz w:val="24"/>
          <w:szCs w:val="24"/>
          <w:shd w:val="clear" w:color="auto" w:fill="FDFDFD"/>
        </w:rPr>
        <w:t xml:space="preserve">provides </w:t>
      </w:r>
      <w:r w:rsidR="001E033A">
        <w:rPr>
          <w:rFonts w:ascii="맑은 고딕" w:eastAsia="맑은 고딕" w:hAnsi="맑은 고딕" w:cs="맑은 고딕" w:hint="eastAsia"/>
          <w:sz w:val="24"/>
          <w:szCs w:val="24"/>
          <w:shd w:val="clear" w:color="auto" w:fill="FDFDFD"/>
          <w:lang w:eastAsia="ko-KR"/>
        </w:rPr>
        <w:t>n</w:t>
      </w:r>
      <w:r w:rsidR="001E033A">
        <w:rPr>
          <w:rFonts w:ascii="맑은 고딕" w:eastAsia="맑은 고딕" w:hAnsi="맑은 고딕" w:cs="맑은 고딕"/>
          <w:sz w:val="24"/>
          <w:szCs w:val="24"/>
          <w:shd w:val="clear" w:color="auto" w:fill="FDFDFD"/>
          <w:lang w:eastAsia="ko-KR"/>
        </w:rPr>
        <w:t xml:space="preserve">otification to the driver </w:t>
      </w:r>
      <w:r w:rsidR="001E033A" w:rsidRPr="001E033A">
        <w:rPr>
          <w:rFonts w:ascii="제네시스산스 Text" w:eastAsia="DengXian" w:hAnsi="제네시스산스 Text" w:cs="Arial"/>
          <w:sz w:val="24"/>
          <w:szCs w:val="24"/>
          <w:shd w:val="clear" w:color="auto" w:fill="FDFDFD"/>
        </w:rPr>
        <w:t>when signs of driver inattentiveness are detected</w:t>
      </w:r>
      <w:r w:rsidR="001E033A">
        <w:rPr>
          <w:rFonts w:ascii="제네시스산스 Text" w:eastAsia="DengXian" w:hAnsi="제네시스산스 Text" w:cs="Arial"/>
          <w:sz w:val="24"/>
          <w:szCs w:val="24"/>
          <w:shd w:val="clear" w:color="auto" w:fill="FDFDFD"/>
        </w:rPr>
        <w:t xml:space="preserve"> and</w:t>
      </w:r>
      <w:r w:rsidR="001E033A" w:rsidRPr="001E033A">
        <w:rPr>
          <w:rFonts w:ascii="제네시스산스 Text" w:eastAsia="DengXian" w:hAnsi="제네시스산스 Text" w:cs="Arial"/>
          <w:sz w:val="24"/>
          <w:szCs w:val="24"/>
          <w:shd w:val="clear" w:color="auto" w:fill="FDFDFD"/>
        </w:rPr>
        <w:t xml:space="preserve"> recommends a rest if needed</w:t>
      </w:r>
      <w:r w:rsidR="001E033A">
        <w:rPr>
          <w:rFonts w:ascii="제네시스산스 Text" w:eastAsia="DengXian" w:hAnsi="제네시스산스 Text" w:cs="Arial"/>
          <w:sz w:val="24"/>
          <w:szCs w:val="24"/>
          <w:shd w:val="clear" w:color="auto" w:fill="FDFDFD"/>
        </w:rPr>
        <w:t>.</w:t>
      </w:r>
    </w:p>
    <w:p w14:paraId="09ACA2AC" w14:textId="77777777" w:rsidR="001E033A" w:rsidRDefault="001E033A" w:rsidP="00021338">
      <w:pPr>
        <w:pStyle w:val="aa"/>
        <w:rPr>
          <w:rFonts w:ascii="제네시스산스 Text" w:eastAsia="DengXian" w:hAnsi="제네시스산스 Text" w:cs="Arial"/>
          <w:sz w:val="24"/>
          <w:szCs w:val="24"/>
          <w:shd w:val="clear" w:color="auto" w:fill="FDFDFD"/>
        </w:rPr>
      </w:pPr>
    </w:p>
    <w:p w14:paraId="1BCA9D0D" w14:textId="6FE550BD" w:rsidR="004F3267" w:rsidRDefault="00975626" w:rsidP="00021338">
      <w:pPr>
        <w:pStyle w:val="aa"/>
        <w:rPr>
          <w:rFonts w:ascii="제네시스산스 Text" w:eastAsia="DengXian" w:hAnsi="제네시스산스 Text" w:cs="Arial"/>
          <w:sz w:val="24"/>
          <w:szCs w:val="24"/>
          <w:shd w:val="clear" w:color="auto" w:fill="FDFDFD"/>
        </w:rPr>
      </w:pPr>
      <w:r w:rsidRPr="00E03CD8">
        <w:rPr>
          <w:rFonts w:ascii="제네시스산스 Text" w:eastAsia="DengXian" w:hAnsi="제네시스산스 Text" w:cs="Arial"/>
          <w:b/>
          <w:bCs/>
          <w:sz w:val="24"/>
          <w:szCs w:val="24"/>
          <w:shd w:val="clear" w:color="auto" w:fill="FDFDFD"/>
        </w:rPr>
        <w:t>Forward Attention Warning (FAW)</w:t>
      </w:r>
      <w:r w:rsidRPr="00E03CD8">
        <w:rPr>
          <w:rFonts w:ascii="제네시스산스 Text" w:eastAsia="DengXian" w:hAnsi="제네시스산스 Text" w:cs="Arial"/>
          <w:sz w:val="24"/>
          <w:szCs w:val="24"/>
          <w:shd w:val="clear" w:color="auto" w:fill="FDFDFD"/>
        </w:rPr>
        <w:t xml:space="preserve"> draws the driver’s attention with acoustic warning sounds and pop-up notifications if reckless or fatigued driving is detected by </w:t>
      </w:r>
      <w:proofErr w:type="gramStart"/>
      <w:r w:rsidRPr="00E03CD8">
        <w:rPr>
          <w:rFonts w:ascii="제네시스산스 Text" w:eastAsia="DengXian" w:hAnsi="제네시스산스 Text" w:cs="Arial"/>
          <w:sz w:val="24"/>
          <w:szCs w:val="24"/>
          <w:shd w:val="clear" w:color="auto" w:fill="FDFDFD"/>
        </w:rPr>
        <w:t>a</w:t>
      </w:r>
      <w:proofErr w:type="gramEnd"/>
      <w:r w:rsidRPr="00E03CD8">
        <w:rPr>
          <w:rFonts w:ascii="제네시스산스 Text" w:eastAsia="DengXian" w:hAnsi="제네시스산스 Text" w:cs="Arial"/>
          <w:sz w:val="24"/>
          <w:szCs w:val="24"/>
          <w:shd w:val="clear" w:color="auto" w:fill="FDFDFD"/>
        </w:rPr>
        <w:t xml:space="preserve"> </w:t>
      </w:r>
      <w:r w:rsidR="001E033A">
        <w:rPr>
          <w:rFonts w:ascii="제네시스산스 Text" w:eastAsia="DengXian" w:hAnsi="제네시스산스 Text" w:cs="Arial"/>
          <w:sz w:val="24"/>
          <w:szCs w:val="24"/>
          <w:shd w:val="clear" w:color="auto" w:fill="FDFDFD"/>
        </w:rPr>
        <w:t>interior</w:t>
      </w:r>
      <w:r w:rsidRPr="00E03CD8">
        <w:rPr>
          <w:rFonts w:ascii="제네시스산스 Text" w:eastAsia="DengXian" w:hAnsi="제네시스산스 Text" w:cs="Arial"/>
          <w:sz w:val="24"/>
          <w:szCs w:val="24"/>
          <w:shd w:val="clear" w:color="auto" w:fill="FDFDFD"/>
        </w:rPr>
        <w:t xml:space="preserve"> camera.</w:t>
      </w:r>
    </w:p>
    <w:p w14:paraId="35AF3E78" w14:textId="1EFC48DA" w:rsidR="00975626" w:rsidRPr="00E03CD8" w:rsidRDefault="00975626" w:rsidP="00021338">
      <w:pPr>
        <w:pStyle w:val="aa"/>
        <w:rPr>
          <w:rFonts w:ascii="제네시스산스 Text" w:eastAsia="DengXian" w:hAnsi="제네시스산스 Text" w:cs="Arial"/>
          <w:sz w:val="24"/>
          <w:szCs w:val="24"/>
          <w:shd w:val="clear" w:color="auto" w:fill="FDFDFD"/>
        </w:rPr>
      </w:pPr>
    </w:p>
    <w:p w14:paraId="5A4B12D0" w14:textId="22D68609" w:rsidR="004F3267" w:rsidRPr="00E03CD8" w:rsidRDefault="004F3267" w:rsidP="00021338">
      <w:pPr>
        <w:pStyle w:val="aa"/>
        <w:rPr>
          <w:rFonts w:ascii="제네시스산스 Text" w:eastAsia="DengXian" w:hAnsi="제네시스산스 Text" w:cs="Arial"/>
          <w:sz w:val="24"/>
          <w:szCs w:val="24"/>
          <w:shd w:val="clear" w:color="auto" w:fill="FDFDFD"/>
        </w:rPr>
      </w:pPr>
      <w:r w:rsidRPr="00E03CD8">
        <w:rPr>
          <w:rFonts w:ascii="제네시스산스 Text" w:eastAsia="DengXian" w:hAnsi="제네시스산스 Text" w:cs="Arial"/>
          <w:b/>
          <w:bCs/>
          <w:sz w:val="24"/>
          <w:szCs w:val="24"/>
          <w:shd w:val="clear" w:color="auto" w:fill="FDFDFD"/>
        </w:rPr>
        <w:t>Navigation-based Smart Cruise Control (NSCC)</w:t>
      </w:r>
      <w:r w:rsidRPr="00E03CD8">
        <w:rPr>
          <w:rFonts w:ascii="제네시스산스 Text" w:eastAsia="DengXian" w:hAnsi="제네시스산스 Text" w:cs="Arial"/>
          <w:sz w:val="24"/>
          <w:szCs w:val="24"/>
          <w:shd w:val="clear" w:color="auto" w:fill="FDFDFD"/>
        </w:rPr>
        <w:t xml:space="preserve"> </w:t>
      </w:r>
      <w:r w:rsidR="00975626" w:rsidRPr="00E03CD8">
        <w:rPr>
          <w:rFonts w:ascii="제네시스산스 Text" w:eastAsia="DengXian" w:hAnsi="제네시스산스 Text" w:cs="Arial"/>
          <w:sz w:val="24"/>
          <w:szCs w:val="24"/>
          <w:shd w:val="clear" w:color="auto" w:fill="FDFDFD"/>
        </w:rPr>
        <w:t>utilizes the navigation system to maintain a safe speed while driving, ensuring safety by proactively reducing the SUV’s speed when rounding curves.</w:t>
      </w:r>
    </w:p>
    <w:p w14:paraId="5D0692E1" w14:textId="77777777" w:rsidR="00975626" w:rsidRPr="00E03CD8" w:rsidRDefault="00975626" w:rsidP="00021338">
      <w:pPr>
        <w:pStyle w:val="aa"/>
        <w:rPr>
          <w:rFonts w:ascii="제네시스산스 Text" w:eastAsia="DengXian" w:hAnsi="제네시스산스 Text" w:cs="Arial"/>
          <w:sz w:val="24"/>
          <w:szCs w:val="24"/>
          <w:shd w:val="clear" w:color="auto" w:fill="FDFDFD"/>
        </w:rPr>
      </w:pPr>
    </w:p>
    <w:p w14:paraId="61F48AEC" w14:textId="43626600" w:rsidR="004F3267" w:rsidRPr="00E03CD8" w:rsidRDefault="004F3267" w:rsidP="00021338">
      <w:pPr>
        <w:pStyle w:val="aa"/>
        <w:rPr>
          <w:rFonts w:ascii="제네시스산스 Text" w:eastAsia="DengXian" w:hAnsi="제네시스산스 Text" w:cs="Arial"/>
          <w:sz w:val="24"/>
          <w:szCs w:val="24"/>
          <w:shd w:val="clear" w:color="auto" w:fill="FDFDFD"/>
        </w:rPr>
      </w:pPr>
      <w:r w:rsidRPr="00E03CD8">
        <w:rPr>
          <w:rFonts w:ascii="제네시스산스 Text" w:eastAsia="DengXian" w:hAnsi="제네시스산스 Text" w:cs="Arial"/>
          <w:b/>
          <w:bCs/>
          <w:sz w:val="24"/>
          <w:szCs w:val="24"/>
          <w:shd w:val="clear" w:color="auto" w:fill="FDFDFD"/>
        </w:rPr>
        <w:t>Highway Driving Assist II (HDA II)</w:t>
      </w:r>
      <w:r w:rsidRPr="00E03CD8">
        <w:rPr>
          <w:rFonts w:ascii="제네시스산스 Text" w:eastAsia="DengXian" w:hAnsi="제네시스산스 Text" w:cs="Arial"/>
          <w:sz w:val="24"/>
          <w:szCs w:val="24"/>
          <w:shd w:val="clear" w:color="auto" w:fill="FDFDFD"/>
        </w:rPr>
        <w:t xml:space="preserve"> </w:t>
      </w:r>
      <w:r w:rsidR="00975626" w:rsidRPr="00E03CD8">
        <w:rPr>
          <w:rFonts w:ascii="제네시스산스 Text" w:eastAsia="DengXian" w:hAnsi="제네시스산스 Text" w:cs="Arial"/>
          <w:sz w:val="24"/>
          <w:szCs w:val="24"/>
          <w:shd w:val="clear" w:color="auto" w:fill="FDFDFD"/>
        </w:rPr>
        <w:t>allows for a convenient driving experience, helping drivers on highways or driveways, controlling the steering wheel to assist them in changings lanes once they have activated their turn signal, and by actively responding to close-range cut-ins in instances of traffic congestion when vehicles are moving at low speeds. The lane change assist of the GV70 is improved to determine whether to change the lane during a certain amount of time after activating the turn signal.</w:t>
      </w:r>
    </w:p>
    <w:p w14:paraId="0E231D86" w14:textId="30EFE9A3" w:rsidR="004F3267" w:rsidRPr="00E03CD8" w:rsidRDefault="004F3267" w:rsidP="00021338">
      <w:pPr>
        <w:pStyle w:val="aa"/>
        <w:rPr>
          <w:rFonts w:ascii="제네시스산스 Text" w:eastAsia="DengXian" w:hAnsi="제네시스산스 Text" w:cs="Arial"/>
          <w:sz w:val="24"/>
          <w:szCs w:val="24"/>
          <w:shd w:val="clear" w:color="auto" w:fill="FDFDFD"/>
        </w:rPr>
      </w:pPr>
    </w:p>
    <w:p w14:paraId="7EE2F1AC" w14:textId="07698D5D" w:rsidR="00975626" w:rsidRPr="00E03CD8" w:rsidRDefault="00975626" w:rsidP="00021338">
      <w:pPr>
        <w:pStyle w:val="aa"/>
        <w:rPr>
          <w:rFonts w:ascii="제네시스산스 Text" w:eastAsia="DengXian" w:hAnsi="제네시스산스 Text" w:cs="Arial"/>
          <w:sz w:val="24"/>
          <w:szCs w:val="24"/>
          <w:shd w:val="clear" w:color="auto" w:fill="FDFDFD"/>
        </w:rPr>
      </w:pPr>
      <w:r w:rsidRPr="00E03CD8">
        <w:rPr>
          <w:rFonts w:ascii="제네시스산스 Text" w:eastAsia="DengXian" w:hAnsi="제네시스산스 Text" w:cs="Arial"/>
          <w:sz w:val="24"/>
          <w:szCs w:val="24"/>
          <w:shd w:val="clear" w:color="auto" w:fill="FDFDFD"/>
        </w:rPr>
        <w:t>In addition, the GV70 also features Rear Cross-Traffic Collision-Avoidance Assist (RCCA) and Parking Collision-Avoidance Assist (PCA) technology to ensure optimal safety.</w:t>
      </w:r>
    </w:p>
    <w:p w14:paraId="23EFFB08" w14:textId="33F5FE18" w:rsidR="004F3267" w:rsidRPr="00E03CD8" w:rsidRDefault="004F3267" w:rsidP="004F3267">
      <w:pPr>
        <w:pStyle w:val="aa"/>
        <w:rPr>
          <w:rFonts w:ascii="제네시스산스 Text" w:eastAsia="DengXian" w:hAnsi="제네시스산스 Text" w:cs="Arial"/>
          <w:sz w:val="24"/>
          <w:szCs w:val="24"/>
          <w:shd w:val="clear" w:color="auto" w:fill="FDFDFD"/>
        </w:rPr>
      </w:pPr>
    </w:p>
    <w:p w14:paraId="7F21B435" w14:textId="7B728874" w:rsidR="008C64FB" w:rsidRPr="00E03CD8" w:rsidRDefault="008C64FB" w:rsidP="008C64FB">
      <w:pPr>
        <w:pStyle w:val="aa"/>
        <w:rPr>
          <w:rFonts w:ascii="제네시스산스 Text" w:eastAsia="DengXian" w:hAnsi="제네시스산스 Text" w:cs="Arial"/>
          <w:sz w:val="24"/>
          <w:szCs w:val="24"/>
          <w:shd w:val="clear" w:color="auto" w:fill="FDFDFD"/>
        </w:rPr>
      </w:pPr>
      <w:r w:rsidRPr="00E03CD8">
        <w:rPr>
          <w:rFonts w:ascii="제네시스산스 Text" w:eastAsia="DengXian" w:hAnsi="제네시스산스 Text" w:cs="Arial"/>
          <w:sz w:val="24"/>
          <w:szCs w:val="24"/>
          <w:shd w:val="clear" w:color="auto" w:fill="FDFDFD"/>
        </w:rPr>
        <w:t>The GV70 is equipped with a total of 8 airbags, including the center-mounted airbag in the front seat, one at the driver’s knee, two at the front, and four on the sides.</w:t>
      </w:r>
    </w:p>
    <w:p w14:paraId="096DBA23" w14:textId="0E57E107" w:rsidR="004F3267" w:rsidRPr="00E03CD8" w:rsidRDefault="004F3267" w:rsidP="004F3267">
      <w:pPr>
        <w:pStyle w:val="aa"/>
        <w:rPr>
          <w:rFonts w:ascii="제네시스산스 Text" w:eastAsia="DengXian" w:hAnsi="제네시스산스 Text" w:cs="Arial"/>
          <w:sz w:val="24"/>
          <w:szCs w:val="24"/>
          <w:shd w:val="clear" w:color="auto" w:fill="FDFDFD"/>
        </w:rPr>
      </w:pPr>
    </w:p>
    <w:p w14:paraId="05673F06" w14:textId="09907DBB" w:rsidR="004F3267" w:rsidRPr="00E03CD8" w:rsidRDefault="008C64FB" w:rsidP="004F3267">
      <w:pPr>
        <w:pStyle w:val="aa"/>
        <w:rPr>
          <w:rFonts w:ascii="제네시스산스 Text" w:eastAsia="DengXian" w:hAnsi="제네시스산스 Text" w:cs="Arial"/>
          <w:b/>
          <w:bCs/>
          <w:sz w:val="24"/>
          <w:szCs w:val="24"/>
          <w:shd w:val="clear" w:color="auto" w:fill="FDFDFD"/>
        </w:rPr>
      </w:pPr>
      <w:r w:rsidRPr="00E03CD8">
        <w:rPr>
          <w:rFonts w:ascii="제네시스산스 Text" w:eastAsia="DengXian" w:hAnsi="제네시스산스 Text" w:cs="Arial"/>
          <w:b/>
          <w:bCs/>
          <w:sz w:val="24"/>
          <w:szCs w:val="24"/>
          <w:shd w:val="clear" w:color="auto" w:fill="FDFDFD"/>
        </w:rPr>
        <w:lastRenderedPageBreak/>
        <w:t>Intelligent Car Equipped with Biometric Technology and the Latest Infotainment System</w:t>
      </w:r>
    </w:p>
    <w:p w14:paraId="68A8BEDF" w14:textId="480E7BD6" w:rsidR="008C64FB" w:rsidRPr="00E03CD8" w:rsidRDefault="008C64FB" w:rsidP="004F3267">
      <w:pPr>
        <w:pStyle w:val="aa"/>
        <w:rPr>
          <w:rFonts w:ascii="제네시스산스 Text" w:eastAsia="DengXian" w:hAnsi="제네시스산스 Text" w:cs="Arial"/>
          <w:sz w:val="24"/>
          <w:szCs w:val="24"/>
          <w:shd w:val="clear" w:color="auto" w:fill="FDFDFD"/>
        </w:rPr>
      </w:pPr>
    </w:p>
    <w:p w14:paraId="6EB195B5" w14:textId="49026D80" w:rsidR="008C64FB" w:rsidRPr="00E03CD8" w:rsidRDefault="008C64FB" w:rsidP="004F3267">
      <w:pPr>
        <w:pStyle w:val="aa"/>
        <w:rPr>
          <w:rFonts w:ascii="제네시스산스 Text" w:eastAsia="DengXian" w:hAnsi="제네시스산스 Text" w:cs="Arial"/>
          <w:sz w:val="24"/>
          <w:szCs w:val="24"/>
          <w:shd w:val="clear" w:color="auto" w:fill="FDFDFD"/>
        </w:rPr>
      </w:pPr>
      <w:r w:rsidRPr="00E03CD8">
        <w:rPr>
          <w:rFonts w:ascii="제네시스산스 Text" w:eastAsia="DengXian" w:hAnsi="제네시스산스 Text" w:cs="Arial"/>
          <w:sz w:val="24"/>
          <w:szCs w:val="24"/>
          <w:shd w:val="clear" w:color="auto" w:fill="FDFDFD"/>
        </w:rPr>
        <w:t>The GV70 creates an optimum driving environment by combining a state-of-the-art infotainment system with the latest connected-car technologies.</w:t>
      </w:r>
    </w:p>
    <w:p w14:paraId="1CB10A0C" w14:textId="77777777" w:rsidR="008C64FB" w:rsidRPr="00E03CD8" w:rsidRDefault="008C64FB" w:rsidP="004F3267">
      <w:pPr>
        <w:pStyle w:val="aa"/>
        <w:rPr>
          <w:rFonts w:ascii="제네시스산스 Text" w:eastAsia="DengXian" w:hAnsi="제네시스산스 Text" w:cs="Arial"/>
          <w:sz w:val="24"/>
          <w:szCs w:val="24"/>
          <w:shd w:val="clear" w:color="auto" w:fill="FDFDFD"/>
        </w:rPr>
      </w:pPr>
    </w:p>
    <w:p w14:paraId="1018217D" w14:textId="022BA3EF" w:rsidR="004F3267" w:rsidRPr="00E03CD8" w:rsidRDefault="008C64FB" w:rsidP="004F3267">
      <w:pPr>
        <w:pStyle w:val="aa"/>
        <w:rPr>
          <w:rFonts w:ascii="제네시스산스 Text" w:eastAsia="DengXian" w:hAnsi="제네시스산스 Text" w:cs="Arial"/>
          <w:sz w:val="24"/>
          <w:szCs w:val="24"/>
          <w:shd w:val="clear" w:color="auto" w:fill="FDFDFD"/>
        </w:rPr>
      </w:pPr>
      <w:r w:rsidRPr="00E03CD8">
        <w:rPr>
          <w:rFonts w:ascii="제네시스산스 Text" w:eastAsia="DengXian" w:hAnsi="제네시스산스 Text" w:cs="Arial"/>
          <w:sz w:val="24"/>
          <w:szCs w:val="24"/>
          <w:shd w:val="clear" w:color="auto" w:fill="FDFDFD"/>
        </w:rPr>
        <w:t xml:space="preserve">The GV70’s groundbreaking biometric technology is its fingerprint authentication system connected to the simple in-car payment service </w:t>
      </w:r>
      <w:r w:rsidR="004621A1" w:rsidRPr="00E03CD8">
        <w:rPr>
          <w:rFonts w:ascii="제네시스산스 Text" w:eastAsia="DengXian" w:hAnsi="제네시스산스 Text" w:cs="Arial"/>
          <w:sz w:val="24"/>
          <w:szCs w:val="24"/>
          <w:shd w:val="clear" w:color="auto" w:fill="FDFDFD"/>
        </w:rPr>
        <w:t xml:space="preserve">called </w:t>
      </w:r>
      <w:r w:rsidRPr="00E03CD8">
        <w:rPr>
          <w:rFonts w:ascii="제네시스산스 Text" w:eastAsia="DengXian" w:hAnsi="제네시스산스 Text" w:cs="Arial"/>
          <w:sz w:val="24"/>
          <w:szCs w:val="24"/>
          <w:shd w:val="clear" w:color="auto" w:fill="FDFDFD"/>
        </w:rPr>
        <w:t xml:space="preserve">Genesis </w:t>
      </w:r>
      <w:proofErr w:type="spellStart"/>
      <w:r w:rsidRPr="00E03CD8">
        <w:rPr>
          <w:rFonts w:ascii="제네시스산스 Text" w:eastAsia="DengXian" w:hAnsi="제네시스산스 Text" w:cs="Arial"/>
          <w:sz w:val="24"/>
          <w:szCs w:val="24"/>
          <w:shd w:val="clear" w:color="auto" w:fill="FDFDFD"/>
        </w:rPr>
        <w:t>CarPay</w:t>
      </w:r>
      <w:proofErr w:type="spellEnd"/>
      <w:r w:rsidRPr="00E03CD8">
        <w:rPr>
          <w:rFonts w:ascii="제네시스산스 Text" w:eastAsia="DengXian" w:hAnsi="제네시스산스 Text" w:cs="Arial"/>
          <w:sz w:val="24"/>
          <w:szCs w:val="24"/>
          <w:shd w:val="clear" w:color="auto" w:fill="FDFDFD"/>
        </w:rPr>
        <w:t>, as well as the vehicle’s Advanced ROA (Rear Occupant Alert), which is based on radar sensors.</w:t>
      </w:r>
    </w:p>
    <w:p w14:paraId="22B2DFDB" w14:textId="43428A6F" w:rsidR="008C64FB" w:rsidRPr="00E03CD8" w:rsidRDefault="008C64FB" w:rsidP="004F3267">
      <w:pPr>
        <w:pStyle w:val="aa"/>
        <w:rPr>
          <w:rFonts w:ascii="제네시스산스 Text" w:eastAsia="DengXian" w:hAnsi="제네시스산스 Text" w:cs="Arial"/>
          <w:sz w:val="24"/>
          <w:szCs w:val="24"/>
          <w:shd w:val="clear" w:color="auto" w:fill="FDFDFD"/>
        </w:rPr>
      </w:pPr>
    </w:p>
    <w:p w14:paraId="4476A070" w14:textId="434790D1" w:rsidR="008C64FB" w:rsidRPr="00E03CD8" w:rsidRDefault="008C64FB" w:rsidP="008C64FB">
      <w:pPr>
        <w:pStyle w:val="aa"/>
        <w:rPr>
          <w:rFonts w:ascii="제네시스산스 Text" w:eastAsia="DengXian" w:hAnsi="제네시스산스 Text" w:cs="Arial"/>
          <w:sz w:val="24"/>
          <w:szCs w:val="24"/>
          <w:shd w:val="clear" w:color="auto" w:fill="FDFDFD"/>
        </w:rPr>
      </w:pPr>
      <w:r w:rsidRPr="00E03CD8">
        <w:rPr>
          <w:rFonts w:ascii="제네시스산스 Text" w:eastAsia="DengXian" w:hAnsi="제네시스산스 Text" w:cs="Arial" w:hint="eastAsia"/>
          <w:b/>
          <w:bCs/>
          <w:sz w:val="24"/>
          <w:szCs w:val="24"/>
          <w:shd w:val="clear" w:color="auto" w:fill="FDFDFD"/>
        </w:rPr>
        <w:t>The fingerprint authentication system</w:t>
      </w:r>
      <w:r w:rsidRPr="00E03CD8">
        <w:rPr>
          <w:rFonts w:ascii="제네시스산스 Text" w:eastAsia="DengXian" w:hAnsi="제네시스산스 Text" w:cs="Arial"/>
          <w:b/>
          <w:bCs/>
          <w:sz w:val="24"/>
          <w:szCs w:val="24"/>
          <w:shd w:val="clear" w:color="auto" w:fill="FDFDFD"/>
        </w:rPr>
        <w:t>,</w:t>
      </w:r>
      <w:r w:rsidRPr="00E03CD8">
        <w:rPr>
          <w:rFonts w:ascii="제네시스산스 Text" w:eastAsia="DengXian" w:hAnsi="제네시스산스 Text" w:cs="Arial" w:hint="eastAsia"/>
          <w:b/>
          <w:bCs/>
          <w:sz w:val="24"/>
          <w:szCs w:val="24"/>
          <w:shd w:val="clear" w:color="auto" w:fill="FDFDFD"/>
        </w:rPr>
        <w:t xml:space="preserve"> </w:t>
      </w:r>
      <w:r w:rsidRPr="00E03CD8">
        <w:rPr>
          <w:rFonts w:ascii="제네시스산스 Text" w:eastAsia="DengXian" w:hAnsi="제네시스산스 Text" w:cs="Arial"/>
          <w:b/>
          <w:bCs/>
          <w:sz w:val="24"/>
          <w:szCs w:val="24"/>
          <w:shd w:val="clear" w:color="auto" w:fill="FDFDFD"/>
        </w:rPr>
        <w:t>which</w:t>
      </w:r>
      <w:r w:rsidRPr="00E03CD8">
        <w:rPr>
          <w:rFonts w:ascii="제네시스산스 Text" w:eastAsia="DengXian" w:hAnsi="제네시스산스 Text" w:cs="Arial" w:hint="eastAsia"/>
          <w:b/>
          <w:bCs/>
          <w:sz w:val="24"/>
          <w:szCs w:val="24"/>
          <w:shd w:val="clear" w:color="auto" w:fill="FDFDFD"/>
        </w:rPr>
        <w:t xml:space="preserve"> is connected to the new</w:t>
      </w:r>
      <w:r w:rsidRPr="00E03CD8">
        <w:rPr>
          <w:rFonts w:ascii="제네시스산스 Text" w:eastAsia="DengXian" w:hAnsi="제네시스산스 Text" w:cs="Arial"/>
          <w:b/>
          <w:bCs/>
          <w:sz w:val="24"/>
          <w:szCs w:val="24"/>
          <w:shd w:val="clear" w:color="auto" w:fill="FDFDFD"/>
        </w:rPr>
        <w:t>,</w:t>
      </w:r>
      <w:r w:rsidRPr="00E03CD8">
        <w:rPr>
          <w:rFonts w:ascii="제네시스산스 Text" w:eastAsia="DengXian" w:hAnsi="제네시스산스 Text" w:cs="Arial" w:hint="eastAsia"/>
          <w:b/>
          <w:bCs/>
          <w:sz w:val="24"/>
          <w:szCs w:val="24"/>
          <w:shd w:val="clear" w:color="auto" w:fill="FDFDFD"/>
        </w:rPr>
        <w:t xml:space="preserve"> simple in-car payment service Genesis </w:t>
      </w:r>
      <w:proofErr w:type="spellStart"/>
      <w:r w:rsidRPr="00E03CD8">
        <w:rPr>
          <w:rFonts w:ascii="제네시스산스 Text" w:eastAsia="DengXian" w:hAnsi="제네시스산스 Text" w:cs="Arial" w:hint="eastAsia"/>
          <w:b/>
          <w:bCs/>
          <w:sz w:val="24"/>
          <w:szCs w:val="24"/>
          <w:shd w:val="clear" w:color="auto" w:fill="FDFDFD"/>
        </w:rPr>
        <w:t>CarPay</w:t>
      </w:r>
      <w:proofErr w:type="spellEnd"/>
      <w:r w:rsidRPr="00E03CD8">
        <w:rPr>
          <w:rFonts w:ascii="제네시스산스 Text" w:eastAsia="DengXian" w:hAnsi="제네시스산스 Text" w:cs="Arial"/>
          <w:b/>
          <w:bCs/>
          <w:sz w:val="24"/>
          <w:szCs w:val="24"/>
          <w:shd w:val="clear" w:color="auto" w:fill="FDFDFD"/>
        </w:rPr>
        <w:t>,</w:t>
      </w:r>
      <w:r w:rsidRPr="00E03CD8">
        <w:rPr>
          <w:rFonts w:ascii="제네시스산스 Text" w:eastAsia="DengXian" w:hAnsi="제네시스산스 Text" w:cs="Arial" w:hint="eastAsia"/>
          <w:sz w:val="24"/>
          <w:szCs w:val="24"/>
          <w:shd w:val="clear" w:color="auto" w:fill="FDFDFD"/>
        </w:rPr>
        <w:t xml:space="preserve"> utilizes fingerprint authentication technology, improving convenience and security </w:t>
      </w:r>
      <w:r w:rsidRPr="00E03CD8">
        <w:rPr>
          <w:rFonts w:ascii="제네시스산스 Text" w:eastAsia="DengXian" w:hAnsi="제네시스산스 Text" w:cs="Arial"/>
          <w:sz w:val="24"/>
          <w:szCs w:val="24"/>
          <w:shd w:val="clear" w:color="auto" w:fill="FDFDFD"/>
        </w:rPr>
        <w:t xml:space="preserve">by allowing drivers to make simple </w:t>
      </w:r>
      <w:r w:rsidR="00CE08A1">
        <w:rPr>
          <w:rFonts w:ascii="제네시스산스 Text" w:eastAsia="DengXian" w:hAnsi="제네시스산스 Text" w:cs="Arial"/>
          <w:sz w:val="24"/>
          <w:szCs w:val="24"/>
          <w:shd w:val="clear" w:color="auto" w:fill="FDFDFD"/>
        </w:rPr>
        <w:t xml:space="preserve">in-car </w:t>
      </w:r>
      <w:r w:rsidRPr="00E03CD8">
        <w:rPr>
          <w:rFonts w:ascii="제네시스산스 Text" w:eastAsia="DengXian" w:hAnsi="제네시스산스 Text" w:cs="Arial" w:hint="eastAsia"/>
          <w:sz w:val="24"/>
          <w:szCs w:val="24"/>
          <w:shd w:val="clear" w:color="auto" w:fill="FDFDFD"/>
        </w:rPr>
        <w:t>payments with</w:t>
      </w:r>
      <w:r w:rsidRPr="00E03CD8">
        <w:rPr>
          <w:rFonts w:ascii="제네시스산스 Text" w:eastAsia="DengXian" w:hAnsi="제네시스산스 Text" w:cs="Arial"/>
          <w:sz w:val="24"/>
          <w:szCs w:val="24"/>
          <w:shd w:val="clear" w:color="auto" w:fill="FDFDFD"/>
        </w:rPr>
        <w:t xml:space="preserve"> their</w:t>
      </w:r>
      <w:r w:rsidRPr="00E03CD8">
        <w:rPr>
          <w:rFonts w:ascii="제네시스산스 Text" w:eastAsia="DengXian" w:hAnsi="제네시스산스 Text" w:cs="Arial" w:hint="eastAsia"/>
          <w:sz w:val="24"/>
          <w:szCs w:val="24"/>
          <w:shd w:val="clear" w:color="auto" w:fill="FDFDFD"/>
        </w:rPr>
        <w:t xml:space="preserve"> fingerprint.</w:t>
      </w:r>
    </w:p>
    <w:p w14:paraId="5DA4A627" w14:textId="2B8B838F" w:rsidR="00FD7DE5" w:rsidRDefault="00FD7DE5" w:rsidP="00FD7DE5">
      <w:pPr>
        <w:pStyle w:val="aa"/>
        <w:rPr>
          <w:rFonts w:ascii="제네시스산스 Text" w:eastAsia="DengXian" w:hAnsi="제네시스산스 Text" w:cs="Arial"/>
          <w:sz w:val="24"/>
          <w:szCs w:val="24"/>
          <w:shd w:val="clear" w:color="auto" w:fill="FDFDFD"/>
        </w:rPr>
      </w:pPr>
    </w:p>
    <w:p w14:paraId="01DBEC6B" w14:textId="77777777" w:rsidR="00CE08A1" w:rsidRPr="00CE08A1" w:rsidRDefault="00CE08A1" w:rsidP="00CE08A1">
      <w:pPr>
        <w:pStyle w:val="aa"/>
        <w:rPr>
          <w:rFonts w:ascii="제네시스산스 Text" w:eastAsia="DengXian" w:hAnsi="제네시스산스 Text" w:cs="Arial"/>
          <w:sz w:val="24"/>
          <w:szCs w:val="24"/>
          <w:shd w:val="clear" w:color="auto" w:fill="FDFDFD"/>
        </w:rPr>
      </w:pPr>
      <w:r w:rsidRPr="00CE08A1">
        <w:rPr>
          <w:rFonts w:ascii="제네시스산스 Text" w:eastAsia="DengXian" w:hAnsi="제네시스산스 Text" w:cs="Arial"/>
          <w:sz w:val="24"/>
          <w:szCs w:val="24"/>
          <w:shd w:val="clear" w:color="auto" w:fill="FDFDFD"/>
        </w:rPr>
        <w:t>GV70 drivers also have the option to utilize Fingerprint Authentication in Valet Mode, which prevents any personal information, such as their home address or phone number, from appearing on the infotainment screen when others drive their car.</w:t>
      </w:r>
    </w:p>
    <w:p w14:paraId="6D09890E" w14:textId="77777777" w:rsidR="00CE08A1" w:rsidRPr="00CE08A1" w:rsidRDefault="00CE08A1" w:rsidP="00CE08A1">
      <w:pPr>
        <w:pStyle w:val="aa"/>
        <w:rPr>
          <w:rFonts w:ascii="제네시스산스 Text" w:eastAsia="DengXian" w:hAnsi="제네시스산스 Text" w:cs="Arial"/>
          <w:sz w:val="24"/>
          <w:szCs w:val="24"/>
          <w:shd w:val="clear" w:color="auto" w:fill="FDFDFD"/>
        </w:rPr>
      </w:pPr>
    </w:p>
    <w:p w14:paraId="32245B84" w14:textId="4A3B216B" w:rsidR="00CE08A1" w:rsidRDefault="006C0441" w:rsidP="00FD7DE5">
      <w:pPr>
        <w:pStyle w:val="aa"/>
        <w:rPr>
          <w:rFonts w:ascii="제네시스산스 Text" w:eastAsia="DengXian" w:hAnsi="제네시스산스 Text" w:cs="Arial"/>
          <w:sz w:val="24"/>
          <w:szCs w:val="24"/>
          <w:shd w:val="clear" w:color="auto" w:fill="FDFDFD"/>
        </w:rPr>
      </w:pPr>
      <w:r>
        <w:rPr>
          <w:rFonts w:ascii="제네시스산스 Text" w:eastAsia="DengXian" w:hAnsi="제네시스산스 Text" w:cs="Arial"/>
          <w:sz w:val="24"/>
          <w:szCs w:val="24"/>
          <w:shd w:val="clear" w:color="auto" w:fill="FDFDFD"/>
        </w:rPr>
        <w:t>I</w:t>
      </w:r>
      <w:r w:rsidR="00CE08A1" w:rsidRPr="00CE08A1">
        <w:rPr>
          <w:rFonts w:ascii="제네시스산스 Text" w:eastAsia="DengXian" w:hAnsi="제네시스산스 Text" w:cs="Arial"/>
          <w:sz w:val="24"/>
          <w:szCs w:val="24"/>
          <w:shd w:val="clear" w:color="auto" w:fill="FDFDFD"/>
        </w:rPr>
        <w:t>f a driver starts the engine using Fingerprint Authentication, the GV70 will automatically adjust various settings to suit their preferences. This includes adjusting the positions of the driver’s seat, steering wheel and head-up-display as well as updating the navigation system’s recent destinations and infotainment sound volume settings.</w:t>
      </w:r>
    </w:p>
    <w:p w14:paraId="6924A7BA" w14:textId="77777777" w:rsidR="00CE08A1" w:rsidRPr="00E03CD8" w:rsidRDefault="00CE08A1" w:rsidP="00FD7DE5">
      <w:pPr>
        <w:pStyle w:val="aa"/>
        <w:rPr>
          <w:rFonts w:ascii="제네시스산스 Text" w:eastAsia="DengXian" w:hAnsi="제네시스산스 Text" w:cs="Arial"/>
          <w:sz w:val="24"/>
          <w:szCs w:val="24"/>
          <w:shd w:val="clear" w:color="auto" w:fill="FDFDFD"/>
        </w:rPr>
      </w:pPr>
    </w:p>
    <w:p w14:paraId="2322E28E" w14:textId="5FC57975" w:rsidR="008C64FB" w:rsidRPr="00E03CD8" w:rsidRDefault="008C64FB" w:rsidP="00FD7DE5">
      <w:pPr>
        <w:pStyle w:val="aa"/>
        <w:rPr>
          <w:rFonts w:ascii="제네시스산스 Text" w:eastAsia="DengXian" w:hAnsi="제네시스산스 Text" w:cs="Arial"/>
          <w:sz w:val="24"/>
          <w:szCs w:val="24"/>
          <w:shd w:val="clear" w:color="auto" w:fill="FDFDFD"/>
        </w:rPr>
      </w:pPr>
      <w:r w:rsidRPr="00E03CD8">
        <w:rPr>
          <w:rFonts w:ascii="제네시스산스 Text" w:eastAsia="DengXian" w:hAnsi="제네시스산스 Text" w:cs="Arial"/>
          <w:sz w:val="24"/>
          <w:szCs w:val="24"/>
          <w:shd w:val="clear" w:color="auto" w:fill="FDFDFD"/>
        </w:rPr>
        <w:t xml:space="preserve">The GV70’s radar-based Advanced Rear Occupant Alert (Advanced ROA) technology is much more sophisticated than traditional ultrasonic </w:t>
      </w:r>
      <w:r w:rsidR="004621A1" w:rsidRPr="00E03CD8">
        <w:rPr>
          <w:rFonts w:ascii="제네시스산스 Text" w:eastAsia="DengXian" w:hAnsi="제네시스산스 Text" w:cs="Arial"/>
          <w:sz w:val="24"/>
          <w:szCs w:val="24"/>
          <w:shd w:val="clear" w:color="auto" w:fill="FDFDFD"/>
        </w:rPr>
        <w:t xml:space="preserve">based </w:t>
      </w:r>
      <w:r w:rsidRPr="00E03CD8">
        <w:rPr>
          <w:rFonts w:ascii="제네시스산스 Text" w:eastAsia="DengXian" w:hAnsi="제네시스산스 Text" w:cs="Arial"/>
          <w:sz w:val="24"/>
          <w:szCs w:val="24"/>
          <w:shd w:val="clear" w:color="auto" w:fill="FDFDFD"/>
        </w:rPr>
        <w:t>sensors.</w:t>
      </w:r>
    </w:p>
    <w:p w14:paraId="7AAF8CE6" w14:textId="77777777" w:rsidR="008C64FB" w:rsidRPr="00E03CD8" w:rsidRDefault="008C64FB" w:rsidP="00FD7DE5">
      <w:pPr>
        <w:pStyle w:val="aa"/>
        <w:rPr>
          <w:rFonts w:ascii="제네시스산스 Text" w:eastAsia="DengXian" w:hAnsi="제네시스산스 Text" w:cs="Arial"/>
          <w:sz w:val="24"/>
          <w:szCs w:val="24"/>
          <w:shd w:val="clear" w:color="auto" w:fill="FDFDFD"/>
        </w:rPr>
      </w:pPr>
    </w:p>
    <w:p w14:paraId="5B803E63" w14:textId="2B0451FF" w:rsidR="004F3267" w:rsidRPr="00E03CD8" w:rsidRDefault="00FD7DE5" w:rsidP="004F3267">
      <w:pPr>
        <w:pStyle w:val="aa"/>
        <w:rPr>
          <w:rFonts w:ascii="제네시스산스 Text" w:eastAsia="DengXian" w:hAnsi="제네시스산스 Text" w:cs="Arial"/>
          <w:sz w:val="24"/>
          <w:szCs w:val="24"/>
          <w:shd w:val="clear" w:color="auto" w:fill="FDFDFD"/>
        </w:rPr>
      </w:pPr>
      <w:r w:rsidRPr="00E03CD8">
        <w:rPr>
          <w:rFonts w:ascii="제네시스산스 Text" w:eastAsia="DengXian" w:hAnsi="제네시스산스 Text" w:cs="Arial"/>
          <w:b/>
          <w:bCs/>
          <w:sz w:val="24"/>
          <w:szCs w:val="24"/>
          <w:shd w:val="clear" w:color="auto" w:fill="FDFDFD"/>
        </w:rPr>
        <w:t>Advanced Rear Occupant Alert (ROA)</w:t>
      </w:r>
      <w:r w:rsidRPr="00E03CD8">
        <w:rPr>
          <w:rFonts w:ascii="제네시스산스 Text" w:eastAsia="DengXian" w:hAnsi="제네시스산스 Text" w:cs="Arial"/>
          <w:sz w:val="24"/>
          <w:szCs w:val="24"/>
          <w:shd w:val="clear" w:color="auto" w:fill="FDFDFD"/>
        </w:rPr>
        <w:t xml:space="preserve"> </w:t>
      </w:r>
      <w:r w:rsidR="008C64FB" w:rsidRPr="00E03CD8">
        <w:rPr>
          <w:rFonts w:ascii="제네시스산스 Text" w:eastAsia="DengXian" w:hAnsi="제네시스산스 Text" w:cs="Arial"/>
          <w:sz w:val="24"/>
          <w:szCs w:val="24"/>
          <w:shd w:val="clear" w:color="auto" w:fill="FDFDFD"/>
        </w:rPr>
        <w:t xml:space="preserve">utilizes sensors mounted inside the vehicle to </w:t>
      </w:r>
      <w:r w:rsidR="008C64FB" w:rsidRPr="00E03CD8">
        <w:rPr>
          <w:rFonts w:ascii="제네시스산스 Text" w:eastAsia="DengXian" w:hAnsi="제네시스산스 Text" w:cs="Arial"/>
          <w:sz w:val="24"/>
          <w:szCs w:val="24"/>
          <w:shd w:val="clear" w:color="auto" w:fill="FDFDFD"/>
        </w:rPr>
        <w:lastRenderedPageBreak/>
        <w:t>detect passengers in the rear seat and alerts the driver of their presence in multiple phases. Not only sensors capable of sensing when passengers in the rear move their limbs, but they can also detect small respiratory movements near the passenger’s chest, allowing the GV70 to alert drivers in cases when a child or sleeping infant has been left in their seat.</w:t>
      </w:r>
    </w:p>
    <w:p w14:paraId="56FA0F6A" w14:textId="522E34F7" w:rsidR="00FD7DE5" w:rsidRPr="00E03CD8" w:rsidRDefault="00FD7DE5" w:rsidP="004F3267">
      <w:pPr>
        <w:pStyle w:val="aa"/>
        <w:rPr>
          <w:rFonts w:ascii="제네시스산스 Text" w:eastAsia="DengXian" w:hAnsi="제네시스산스 Text" w:cs="Arial"/>
          <w:sz w:val="24"/>
          <w:szCs w:val="24"/>
          <w:shd w:val="clear" w:color="auto" w:fill="FDFDFD"/>
        </w:rPr>
      </w:pPr>
    </w:p>
    <w:p w14:paraId="2FC82F8C" w14:textId="5F5F956C" w:rsidR="00FD7DE5" w:rsidRPr="00E03CD8" w:rsidRDefault="008C64FB" w:rsidP="004F3267">
      <w:pPr>
        <w:pStyle w:val="aa"/>
        <w:rPr>
          <w:rFonts w:ascii="제네시스산스 Text" w:eastAsia="DengXian" w:hAnsi="제네시스산스 Text" w:cs="Arial"/>
          <w:sz w:val="24"/>
          <w:szCs w:val="24"/>
          <w:shd w:val="clear" w:color="auto" w:fill="FDFDFD"/>
        </w:rPr>
      </w:pPr>
      <w:r w:rsidRPr="00E03CD8">
        <w:rPr>
          <w:rFonts w:ascii="제네시스산스 Text" w:eastAsia="DengXian" w:hAnsi="제네시스산스 Text" w:cs="Arial"/>
          <w:sz w:val="24"/>
          <w:szCs w:val="24"/>
          <w:shd w:val="clear" w:color="auto" w:fill="FDFDFD"/>
        </w:rPr>
        <w:t>The GV70 also maximizes user convenience by strengthening display features of AR Navigation.</w:t>
      </w:r>
    </w:p>
    <w:p w14:paraId="226A7D14" w14:textId="77777777" w:rsidR="008C64FB" w:rsidRPr="00E03CD8" w:rsidRDefault="008C64FB" w:rsidP="004F3267">
      <w:pPr>
        <w:pStyle w:val="aa"/>
        <w:rPr>
          <w:rFonts w:ascii="제네시스산스 Text" w:eastAsia="DengXian" w:hAnsi="제네시스산스 Text" w:cs="Arial"/>
          <w:sz w:val="24"/>
          <w:szCs w:val="24"/>
          <w:shd w:val="clear" w:color="auto" w:fill="FDFDFD"/>
        </w:rPr>
      </w:pPr>
    </w:p>
    <w:p w14:paraId="3FA06325" w14:textId="13B72C6B" w:rsidR="00FD7DE5" w:rsidRPr="00E03CD8" w:rsidRDefault="0087695A" w:rsidP="004F3267">
      <w:pPr>
        <w:pStyle w:val="aa"/>
        <w:rPr>
          <w:rFonts w:ascii="제네시스산스 Text" w:eastAsia="DengXian" w:hAnsi="제네시스산스 Text" w:cs="Arial"/>
          <w:sz w:val="24"/>
          <w:szCs w:val="24"/>
          <w:shd w:val="clear" w:color="auto" w:fill="FDFDFD"/>
        </w:rPr>
      </w:pPr>
      <w:r w:rsidRPr="00E03CD8">
        <w:rPr>
          <w:rFonts w:ascii="제네시스산스 Text" w:eastAsia="DengXian" w:hAnsi="제네시스산스 Text" w:cs="Arial"/>
          <w:sz w:val="24"/>
          <w:szCs w:val="24"/>
          <w:shd w:val="clear" w:color="auto" w:fill="FDFDFD"/>
        </w:rPr>
        <w:t>C</w:t>
      </w:r>
      <w:r w:rsidR="008C64FB" w:rsidRPr="00E03CD8">
        <w:rPr>
          <w:rFonts w:ascii="제네시스산스 Text" w:eastAsia="DengXian" w:hAnsi="제네시스산스 Text" w:cs="Arial"/>
          <w:sz w:val="24"/>
          <w:szCs w:val="24"/>
          <w:shd w:val="clear" w:color="auto" w:fill="FDFDFD"/>
        </w:rPr>
        <w:t xml:space="preserve">urrent version of AR Navigation </w:t>
      </w:r>
      <w:r w:rsidRPr="00E03CD8">
        <w:rPr>
          <w:rFonts w:ascii="제네시스산스 Text" w:eastAsia="DengXian" w:hAnsi="제네시스산스 Text" w:cs="Arial"/>
          <w:sz w:val="24"/>
          <w:szCs w:val="24"/>
          <w:shd w:val="clear" w:color="auto" w:fill="FDFDFD"/>
        </w:rPr>
        <w:t xml:space="preserve">simply </w:t>
      </w:r>
      <w:proofErr w:type="gramStart"/>
      <w:r w:rsidRPr="00E03CD8">
        <w:rPr>
          <w:rFonts w:ascii="제네시스산스 Text" w:eastAsia="DengXian" w:hAnsi="제네시스산스 Text" w:cs="Arial"/>
          <w:sz w:val="24"/>
          <w:szCs w:val="24"/>
          <w:shd w:val="clear" w:color="auto" w:fill="FDFDFD"/>
        </w:rPr>
        <w:t>display</w:t>
      </w:r>
      <w:proofErr w:type="gramEnd"/>
      <w:r w:rsidR="008C64FB" w:rsidRPr="00E03CD8">
        <w:rPr>
          <w:rFonts w:ascii="제네시스산스 Text" w:eastAsia="DengXian" w:hAnsi="제네시스산스 Text" w:cs="Arial"/>
          <w:sz w:val="24"/>
          <w:szCs w:val="24"/>
          <w:shd w:val="clear" w:color="auto" w:fill="FDFDFD"/>
        </w:rPr>
        <w:t xml:space="preserve"> left or right direction icons</w:t>
      </w:r>
      <w:r w:rsidRPr="00E03CD8">
        <w:rPr>
          <w:rFonts w:ascii="제네시스산스 Text" w:eastAsia="DengXian" w:hAnsi="제네시스산스 Text" w:cs="Arial"/>
          <w:sz w:val="24"/>
          <w:szCs w:val="24"/>
          <w:shd w:val="clear" w:color="auto" w:fill="FDFDFD"/>
        </w:rPr>
        <w:t xml:space="preserve"> whereas</w:t>
      </w:r>
      <w:r w:rsidR="008C64FB" w:rsidRPr="00E03CD8">
        <w:rPr>
          <w:rFonts w:ascii="제네시스산스 Text" w:eastAsia="DengXian" w:hAnsi="제네시스산스 Text" w:cs="Arial"/>
          <w:sz w:val="24"/>
          <w:szCs w:val="24"/>
          <w:shd w:val="clear" w:color="auto" w:fill="FDFDFD"/>
        </w:rPr>
        <w:t xml:space="preserve"> </w:t>
      </w:r>
      <w:r w:rsidRPr="00E03CD8">
        <w:rPr>
          <w:rFonts w:ascii="제네시스산스 Text" w:eastAsia="DengXian" w:hAnsi="제네시스산스 Text" w:cs="Arial"/>
          <w:sz w:val="24"/>
          <w:szCs w:val="24"/>
          <w:shd w:val="clear" w:color="auto" w:fill="FDFDFD"/>
        </w:rPr>
        <w:t xml:space="preserve">the improved </w:t>
      </w:r>
      <w:r w:rsidR="008C64FB" w:rsidRPr="00E03CD8">
        <w:rPr>
          <w:rFonts w:ascii="제네시스산스 Text" w:eastAsia="DengXian" w:hAnsi="제네시스산스 Text" w:cs="Arial"/>
          <w:sz w:val="24"/>
          <w:szCs w:val="24"/>
          <w:shd w:val="clear" w:color="auto" w:fill="FDFDFD"/>
        </w:rPr>
        <w:t xml:space="preserve">AR Navigation can provide </w:t>
      </w:r>
      <w:r w:rsidRPr="00E03CD8">
        <w:rPr>
          <w:rFonts w:ascii="제네시스산스 Text" w:eastAsia="DengXian" w:hAnsi="제네시스산스 Text" w:cs="Arial"/>
          <w:sz w:val="24"/>
          <w:szCs w:val="24"/>
          <w:shd w:val="clear" w:color="auto" w:fill="FDFDFD"/>
        </w:rPr>
        <w:t>directions</w:t>
      </w:r>
      <w:r w:rsidR="008C64FB" w:rsidRPr="00E03CD8">
        <w:rPr>
          <w:rFonts w:ascii="제네시스산스 Text" w:eastAsia="DengXian" w:hAnsi="제네시스산스 Text" w:cs="Arial"/>
          <w:sz w:val="24"/>
          <w:szCs w:val="24"/>
          <w:shd w:val="clear" w:color="auto" w:fill="FDFDFD"/>
        </w:rPr>
        <w:t xml:space="preserve"> that indicate the exact direction based on the destination and its location at that very moment.</w:t>
      </w:r>
    </w:p>
    <w:p w14:paraId="49683D30" w14:textId="77777777" w:rsidR="008C64FB" w:rsidRPr="00E03CD8" w:rsidRDefault="008C64FB" w:rsidP="004F3267">
      <w:pPr>
        <w:pStyle w:val="aa"/>
        <w:rPr>
          <w:rFonts w:ascii="제네시스산스 Text" w:eastAsia="DengXian" w:hAnsi="제네시스산스 Text" w:cs="Arial"/>
          <w:sz w:val="24"/>
          <w:szCs w:val="24"/>
          <w:shd w:val="clear" w:color="auto" w:fill="FDFDFD"/>
        </w:rPr>
      </w:pPr>
    </w:p>
    <w:p w14:paraId="3C83A95F" w14:textId="473223B9" w:rsidR="00FD7DE5" w:rsidRPr="00E03CD8" w:rsidRDefault="00FD7DE5" w:rsidP="00FD7DE5">
      <w:pPr>
        <w:pStyle w:val="aa"/>
        <w:rPr>
          <w:rFonts w:ascii="제네시스산스 Text" w:eastAsia="DengXian" w:hAnsi="제네시스산스 Text" w:cs="Arial"/>
          <w:sz w:val="24"/>
          <w:szCs w:val="24"/>
          <w:shd w:val="clear" w:color="auto" w:fill="FDFDFD"/>
        </w:rPr>
      </w:pPr>
      <w:r w:rsidRPr="00E03CD8">
        <w:rPr>
          <w:rFonts w:ascii="제네시스산스 Text" w:eastAsia="DengXian" w:hAnsi="제네시스산스 Text" w:cs="Arial"/>
          <w:sz w:val="24"/>
          <w:szCs w:val="24"/>
          <w:shd w:val="clear" w:color="auto" w:fill="FDFDFD"/>
        </w:rPr>
        <w:t>Furthermore, the overall level of convenience was greatly improved by strengthening ADAS-associated data and developing sophisticated display functions, including icons that directly indicate the actual locations of the destination and stopover points, indicators visualiz</w:t>
      </w:r>
      <w:r w:rsidR="0087695A" w:rsidRPr="00E03CD8">
        <w:rPr>
          <w:rFonts w:ascii="제네시스산스 Text" w:eastAsia="DengXian" w:hAnsi="제네시스산스 Text" w:cs="Arial"/>
          <w:sz w:val="24"/>
          <w:szCs w:val="24"/>
          <w:shd w:val="clear" w:color="auto" w:fill="FDFDFD"/>
        </w:rPr>
        <w:t>ing</w:t>
      </w:r>
      <w:r w:rsidRPr="00E03CD8">
        <w:rPr>
          <w:rFonts w:ascii="제네시스산스 Text" w:eastAsia="DengXian" w:hAnsi="제네시스산스 Text" w:cs="Arial"/>
          <w:sz w:val="24"/>
          <w:szCs w:val="24"/>
          <w:shd w:val="clear" w:color="auto" w:fill="FDFDFD"/>
        </w:rPr>
        <w:t xml:space="preserve"> vehicle-to-vehicle distance settings in cruise control, and etc.</w:t>
      </w:r>
      <w:r w:rsidR="0087695A" w:rsidRPr="00E03CD8">
        <w:rPr>
          <w:rFonts w:ascii="제네시스산스 Text" w:eastAsiaTheme="minorEastAsia" w:hAnsi="제네시스산스 Text" w:cs="Arial" w:hint="eastAsia"/>
          <w:sz w:val="24"/>
          <w:szCs w:val="24"/>
          <w:shd w:val="clear" w:color="auto" w:fill="FDFDFD"/>
          <w:lang w:eastAsia="ko-KR"/>
        </w:rPr>
        <w:t xml:space="preserve"> </w:t>
      </w:r>
      <w:r w:rsidRPr="00E03CD8">
        <w:rPr>
          <w:rFonts w:ascii="제네시스산스 Text" w:eastAsia="제네시스산스 Text" w:hAnsi="제네시스산스 Text" w:cs="Arial"/>
          <w:sz w:val="24"/>
          <w:szCs w:val="24"/>
          <w:shd w:val="clear" w:color="auto" w:fill="FDFDFD"/>
        </w:rPr>
        <w:t>[END]</w:t>
      </w:r>
    </w:p>
    <w:p w14:paraId="2632F531" w14:textId="77777777" w:rsidR="008C64FB" w:rsidRDefault="008C64FB" w:rsidP="008C64FB">
      <w:pPr>
        <w:pStyle w:val="aa"/>
        <w:rPr>
          <w:rFonts w:ascii="제네시스산스 Text" w:eastAsia="DengXian" w:hAnsi="제네시스산스 Text" w:cs="Arial"/>
          <w:sz w:val="24"/>
          <w:szCs w:val="24"/>
          <w:shd w:val="clear" w:color="auto" w:fill="FDFDFD"/>
        </w:rPr>
      </w:pPr>
    </w:p>
    <w:p w14:paraId="06E7E0B6" w14:textId="08A467E8" w:rsidR="008C64FB" w:rsidRPr="00FD7DE5" w:rsidRDefault="008C64FB" w:rsidP="008C64FB">
      <w:pPr>
        <w:pStyle w:val="aa"/>
        <w:rPr>
          <w:rFonts w:ascii="제네시스산스 Text" w:eastAsia="DengXian" w:hAnsi="제네시스산스 Text" w:cs="Arial"/>
          <w:color w:val="FF0000"/>
          <w:sz w:val="24"/>
          <w:szCs w:val="24"/>
          <w:shd w:val="clear" w:color="auto" w:fill="FDFDFD"/>
        </w:rPr>
      </w:pPr>
      <w:r w:rsidRPr="00FD7DE5">
        <w:rPr>
          <w:rFonts w:ascii="제네시스산스 Text" w:eastAsia="DengXian" w:hAnsi="제네시스산스 Text" w:cs="Arial"/>
          <w:color w:val="FF0000"/>
          <w:sz w:val="24"/>
          <w:szCs w:val="24"/>
          <w:shd w:val="clear" w:color="auto" w:fill="FDFDFD"/>
        </w:rPr>
        <w:t>*Specifications and features discussed are for Korean-market vehicles. International market features may vary depending on country.</w:t>
      </w:r>
    </w:p>
    <w:p w14:paraId="4396F0A4" w14:textId="0BF51E56" w:rsidR="00FD7DE5" w:rsidRDefault="00FD7DE5" w:rsidP="004F3267">
      <w:pPr>
        <w:pStyle w:val="aa"/>
        <w:rPr>
          <w:rFonts w:ascii="제네시스산스 Text" w:eastAsia="DengXian" w:hAnsi="제네시스산스 Text" w:cs="Arial"/>
          <w:sz w:val="24"/>
          <w:szCs w:val="24"/>
          <w:shd w:val="clear" w:color="auto" w:fill="FDFDFD"/>
        </w:rPr>
      </w:pPr>
    </w:p>
    <w:p w14:paraId="5CE5CBDC" w14:textId="77777777" w:rsidR="00FD7DE5" w:rsidRPr="00FD7DE5" w:rsidRDefault="00FD7DE5" w:rsidP="00FD7DE5">
      <w:pPr>
        <w:pStyle w:val="aa"/>
        <w:rPr>
          <w:rFonts w:ascii="제네시스산스 Text" w:eastAsia="DengXian" w:hAnsi="제네시스산스 Text" w:cs="Arial"/>
          <w:b/>
          <w:bCs/>
          <w:sz w:val="24"/>
          <w:szCs w:val="24"/>
          <w:shd w:val="clear" w:color="auto" w:fill="FDFDFD"/>
        </w:rPr>
      </w:pPr>
      <w:r w:rsidRPr="00FD7DE5">
        <w:rPr>
          <w:rFonts w:ascii="제네시스산스 Text" w:eastAsia="DengXian" w:hAnsi="제네시스산스 Text" w:cs="Arial"/>
          <w:b/>
          <w:bCs/>
          <w:sz w:val="24"/>
          <w:szCs w:val="24"/>
          <w:shd w:val="clear" w:color="auto" w:fill="FDFDFD"/>
        </w:rPr>
        <w:t>Appendix. Specifications of GV70</w:t>
      </w:r>
    </w:p>
    <w:p w14:paraId="5506502A" w14:textId="77777777" w:rsidR="00FD7DE5" w:rsidRPr="00FD7DE5" w:rsidRDefault="00FD7DE5" w:rsidP="00FD7DE5">
      <w:pPr>
        <w:pStyle w:val="aa"/>
        <w:rPr>
          <w:rFonts w:ascii="제네시스산스 Text" w:eastAsia="DengXian" w:hAnsi="제네시스산스 Text" w:cs="Arial"/>
          <w:sz w:val="24"/>
          <w:szCs w:val="24"/>
          <w:shd w:val="clear" w:color="auto" w:fill="FDFDFD"/>
        </w:rPr>
      </w:pPr>
    </w:p>
    <w:tbl>
      <w:tblPr>
        <w:tblStyle w:val="af1"/>
        <w:tblW w:w="0" w:type="auto"/>
        <w:tblLook w:val="04A0" w:firstRow="1" w:lastRow="0" w:firstColumn="1" w:lastColumn="0" w:noHBand="0" w:noVBand="1"/>
      </w:tblPr>
      <w:tblGrid>
        <w:gridCol w:w="3539"/>
        <w:gridCol w:w="1705"/>
        <w:gridCol w:w="1706"/>
        <w:gridCol w:w="1706"/>
      </w:tblGrid>
      <w:tr w:rsidR="00FD7DE5" w14:paraId="2A28D007" w14:textId="77777777" w:rsidTr="00FD7DE5">
        <w:trPr>
          <w:trHeight w:val="547"/>
        </w:trPr>
        <w:tc>
          <w:tcPr>
            <w:tcW w:w="3539" w:type="dxa"/>
            <w:shd w:val="clear" w:color="auto" w:fill="C4BD97"/>
          </w:tcPr>
          <w:p w14:paraId="40313D19" w14:textId="1F27A6ED" w:rsidR="00FD7DE5" w:rsidRPr="00FD7DE5" w:rsidRDefault="00FD7DE5" w:rsidP="00FD7DE5">
            <w:pPr>
              <w:pStyle w:val="aa"/>
              <w:jc w:val="center"/>
              <w:rPr>
                <w:rFonts w:ascii="제네시스산스 Text" w:eastAsiaTheme="minorEastAsia" w:hAnsi="제네시스산스 Text" w:cs="Arial"/>
                <w:b/>
                <w:bCs/>
                <w:sz w:val="24"/>
                <w:szCs w:val="24"/>
                <w:shd w:val="clear" w:color="auto" w:fill="FDFDFD"/>
                <w:lang w:eastAsia="ko-KR"/>
              </w:rPr>
            </w:pPr>
            <w:r w:rsidRPr="00FD7DE5">
              <w:rPr>
                <w:rFonts w:ascii="제네시스산스 Text" w:eastAsiaTheme="minorEastAsia" w:hAnsi="제네시스산스 Text" w:cs="Arial" w:hint="eastAsia"/>
                <w:b/>
                <w:bCs/>
                <w:sz w:val="24"/>
                <w:szCs w:val="24"/>
                <w:shd w:val="clear" w:color="auto" w:fill="FDFDFD"/>
                <w:lang w:eastAsia="ko-KR"/>
              </w:rPr>
              <w:t>T</w:t>
            </w:r>
            <w:r w:rsidRPr="00FD7DE5">
              <w:rPr>
                <w:rFonts w:ascii="제네시스산스 Text" w:eastAsiaTheme="minorEastAsia" w:hAnsi="제네시스산스 Text" w:cs="Arial"/>
                <w:b/>
                <w:bCs/>
                <w:sz w:val="24"/>
                <w:szCs w:val="24"/>
                <w:shd w:val="clear" w:color="auto" w:fill="FDFDFD"/>
                <w:lang w:eastAsia="ko-KR"/>
              </w:rPr>
              <w:t>ype</w:t>
            </w:r>
          </w:p>
        </w:tc>
        <w:tc>
          <w:tcPr>
            <w:tcW w:w="5117" w:type="dxa"/>
            <w:gridSpan w:val="3"/>
            <w:shd w:val="clear" w:color="auto" w:fill="C4BD97"/>
          </w:tcPr>
          <w:p w14:paraId="3C01BFD3" w14:textId="7FBA020E" w:rsidR="00FD7DE5" w:rsidRPr="00FD7DE5" w:rsidRDefault="00FD7DE5" w:rsidP="00FD7DE5">
            <w:pPr>
              <w:pStyle w:val="aa"/>
              <w:jc w:val="center"/>
              <w:rPr>
                <w:rFonts w:ascii="제네시스산스 Text" w:eastAsiaTheme="minorEastAsia" w:hAnsi="제네시스산스 Text" w:cs="Arial"/>
                <w:b/>
                <w:bCs/>
                <w:sz w:val="24"/>
                <w:szCs w:val="24"/>
                <w:shd w:val="clear" w:color="auto" w:fill="FDFDFD"/>
                <w:lang w:eastAsia="ko-KR"/>
              </w:rPr>
            </w:pPr>
            <w:r w:rsidRPr="00FD7DE5">
              <w:rPr>
                <w:rFonts w:ascii="제네시스산스 Text" w:eastAsiaTheme="minorEastAsia" w:hAnsi="제네시스산스 Text" w:cs="Arial" w:hint="eastAsia"/>
                <w:b/>
                <w:bCs/>
                <w:sz w:val="24"/>
                <w:szCs w:val="24"/>
                <w:shd w:val="clear" w:color="auto" w:fill="FDFDFD"/>
                <w:lang w:eastAsia="ko-KR"/>
              </w:rPr>
              <w:t>G</w:t>
            </w:r>
            <w:r w:rsidRPr="00FD7DE5">
              <w:rPr>
                <w:rFonts w:ascii="제네시스산스 Text" w:eastAsiaTheme="minorEastAsia" w:hAnsi="제네시스산스 Text" w:cs="Arial"/>
                <w:b/>
                <w:bCs/>
                <w:sz w:val="24"/>
                <w:szCs w:val="24"/>
                <w:shd w:val="clear" w:color="auto" w:fill="FDFDFD"/>
                <w:lang w:eastAsia="ko-KR"/>
              </w:rPr>
              <w:t>V70</w:t>
            </w:r>
          </w:p>
        </w:tc>
      </w:tr>
      <w:tr w:rsidR="00FD7DE5" w14:paraId="6CB20609" w14:textId="77777777" w:rsidTr="00FD7DE5">
        <w:trPr>
          <w:trHeight w:val="547"/>
        </w:trPr>
        <w:tc>
          <w:tcPr>
            <w:tcW w:w="3539" w:type="dxa"/>
          </w:tcPr>
          <w:p w14:paraId="7AC1763B" w14:textId="068F774E" w:rsidR="00FD7DE5" w:rsidRPr="00FD7DE5" w:rsidRDefault="00FD7DE5" w:rsidP="00FD7DE5">
            <w:pPr>
              <w:pStyle w:val="aa"/>
              <w:jc w:val="center"/>
              <w:rPr>
                <w:rFonts w:ascii="제네시스산스 Text" w:eastAsiaTheme="minorEastAsia" w:hAnsi="제네시스산스 Text" w:cs="Arial"/>
                <w:sz w:val="24"/>
                <w:szCs w:val="24"/>
                <w:shd w:val="clear" w:color="auto" w:fill="FDFDFD"/>
                <w:lang w:eastAsia="ko-KR"/>
              </w:rPr>
            </w:pPr>
            <w:r>
              <w:rPr>
                <w:rFonts w:ascii="제네시스산스 Text" w:eastAsiaTheme="minorEastAsia" w:hAnsi="제네시스산스 Text" w:cs="Arial"/>
                <w:sz w:val="24"/>
                <w:szCs w:val="24"/>
                <w:shd w:val="clear" w:color="auto" w:fill="FDFDFD"/>
                <w:lang w:eastAsia="ko-KR"/>
              </w:rPr>
              <w:t>Overall length (mm)</w:t>
            </w:r>
          </w:p>
        </w:tc>
        <w:tc>
          <w:tcPr>
            <w:tcW w:w="5117" w:type="dxa"/>
            <w:gridSpan w:val="3"/>
          </w:tcPr>
          <w:p w14:paraId="6AE19F88" w14:textId="3BD1AD62" w:rsidR="00FD7DE5" w:rsidRPr="00FD7DE5" w:rsidRDefault="00FD7DE5" w:rsidP="00FD7DE5">
            <w:pPr>
              <w:pStyle w:val="aa"/>
              <w:jc w:val="center"/>
              <w:rPr>
                <w:rFonts w:ascii="제네시스산스 Text" w:eastAsiaTheme="minorEastAsia" w:hAnsi="제네시스산스 Text" w:cs="Arial"/>
                <w:sz w:val="24"/>
                <w:szCs w:val="24"/>
                <w:shd w:val="clear" w:color="auto" w:fill="FDFDFD"/>
                <w:lang w:eastAsia="ko-KR"/>
              </w:rPr>
            </w:pPr>
            <w:r>
              <w:rPr>
                <w:rFonts w:ascii="제네시스산스 Text" w:eastAsiaTheme="minorEastAsia" w:hAnsi="제네시스산스 Text" w:cs="Arial" w:hint="eastAsia"/>
                <w:sz w:val="24"/>
                <w:szCs w:val="24"/>
                <w:shd w:val="clear" w:color="auto" w:fill="FDFDFD"/>
                <w:lang w:eastAsia="ko-KR"/>
              </w:rPr>
              <w:t>4</w:t>
            </w:r>
            <w:r>
              <w:rPr>
                <w:rFonts w:ascii="제네시스산스 Text" w:eastAsiaTheme="minorEastAsia" w:hAnsi="제네시스산스 Text" w:cs="Arial"/>
                <w:sz w:val="24"/>
                <w:szCs w:val="24"/>
                <w:shd w:val="clear" w:color="auto" w:fill="FDFDFD"/>
                <w:lang w:eastAsia="ko-KR"/>
              </w:rPr>
              <w:t>,715</w:t>
            </w:r>
          </w:p>
        </w:tc>
      </w:tr>
      <w:tr w:rsidR="00FD7DE5" w14:paraId="4B7F49AE" w14:textId="77777777" w:rsidTr="00FD7DE5">
        <w:trPr>
          <w:trHeight w:val="547"/>
        </w:trPr>
        <w:tc>
          <w:tcPr>
            <w:tcW w:w="3539" w:type="dxa"/>
          </w:tcPr>
          <w:p w14:paraId="049E7B30" w14:textId="66BEBB78" w:rsidR="00FD7DE5" w:rsidRDefault="00FD7DE5" w:rsidP="00FD7DE5">
            <w:pPr>
              <w:pStyle w:val="aa"/>
              <w:jc w:val="center"/>
              <w:rPr>
                <w:rFonts w:ascii="제네시스산스 Text" w:eastAsia="DengXian" w:hAnsi="제네시스산스 Text" w:cs="Arial"/>
                <w:sz w:val="24"/>
                <w:szCs w:val="24"/>
                <w:shd w:val="clear" w:color="auto" w:fill="FDFDFD"/>
              </w:rPr>
            </w:pPr>
            <w:r w:rsidRPr="00FD7DE5">
              <w:rPr>
                <w:rFonts w:ascii="제네시스산스 Text" w:eastAsia="DengXian" w:hAnsi="제네시스산스 Text" w:cs="Arial"/>
                <w:sz w:val="24"/>
                <w:szCs w:val="24"/>
                <w:shd w:val="clear" w:color="auto" w:fill="FDFDFD"/>
              </w:rPr>
              <w:t>Width (mm)</w:t>
            </w:r>
          </w:p>
        </w:tc>
        <w:tc>
          <w:tcPr>
            <w:tcW w:w="5117" w:type="dxa"/>
            <w:gridSpan w:val="3"/>
          </w:tcPr>
          <w:p w14:paraId="4EE893EA" w14:textId="75F54F8E" w:rsidR="00FD7DE5" w:rsidRPr="00FD7DE5" w:rsidRDefault="00FD7DE5" w:rsidP="00FD7DE5">
            <w:pPr>
              <w:pStyle w:val="aa"/>
              <w:jc w:val="center"/>
              <w:rPr>
                <w:rFonts w:ascii="제네시스산스 Text" w:eastAsiaTheme="minorEastAsia" w:hAnsi="제네시스산스 Text" w:cs="Arial"/>
                <w:sz w:val="24"/>
                <w:szCs w:val="24"/>
                <w:shd w:val="clear" w:color="auto" w:fill="FDFDFD"/>
                <w:lang w:eastAsia="ko-KR"/>
              </w:rPr>
            </w:pPr>
            <w:r>
              <w:rPr>
                <w:rFonts w:ascii="제네시스산스 Text" w:eastAsiaTheme="minorEastAsia" w:hAnsi="제네시스산스 Text" w:cs="Arial" w:hint="eastAsia"/>
                <w:sz w:val="24"/>
                <w:szCs w:val="24"/>
                <w:shd w:val="clear" w:color="auto" w:fill="FDFDFD"/>
                <w:lang w:eastAsia="ko-KR"/>
              </w:rPr>
              <w:t>1</w:t>
            </w:r>
            <w:r>
              <w:rPr>
                <w:rFonts w:ascii="제네시스산스 Text" w:eastAsiaTheme="minorEastAsia" w:hAnsi="제네시스산스 Text" w:cs="Arial"/>
                <w:sz w:val="24"/>
                <w:szCs w:val="24"/>
                <w:shd w:val="clear" w:color="auto" w:fill="FDFDFD"/>
                <w:lang w:eastAsia="ko-KR"/>
              </w:rPr>
              <w:t>,910</w:t>
            </w:r>
          </w:p>
        </w:tc>
      </w:tr>
      <w:tr w:rsidR="00FD7DE5" w14:paraId="01F836BE" w14:textId="77777777" w:rsidTr="00FD7DE5">
        <w:trPr>
          <w:trHeight w:val="528"/>
        </w:trPr>
        <w:tc>
          <w:tcPr>
            <w:tcW w:w="3539" w:type="dxa"/>
          </w:tcPr>
          <w:p w14:paraId="6D3A7199" w14:textId="7A26B239" w:rsidR="00FD7DE5" w:rsidRDefault="00FD7DE5" w:rsidP="00FD7DE5">
            <w:pPr>
              <w:pStyle w:val="aa"/>
              <w:jc w:val="center"/>
              <w:rPr>
                <w:rFonts w:ascii="제네시스산스 Text" w:eastAsia="DengXian" w:hAnsi="제네시스산스 Text" w:cs="Arial"/>
                <w:sz w:val="24"/>
                <w:szCs w:val="24"/>
                <w:shd w:val="clear" w:color="auto" w:fill="FDFDFD"/>
              </w:rPr>
            </w:pPr>
            <w:r w:rsidRPr="00FD7DE5">
              <w:rPr>
                <w:rFonts w:ascii="제네시스산스 Text" w:eastAsia="DengXian" w:hAnsi="제네시스산스 Text" w:cs="Arial"/>
                <w:sz w:val="24"/>
                <w:szCs w:val="24"/>
                <w:shd w:val="clear" w:color="auto" w:fill="FDFDFD"/>
              </w:rPr>
              <w:t>Height (mm)</w:t>
            </w:r>
          </w:p>
        </w:tc>
        <w:tc>
          <w:tcPr>
            <w:tcW w:w="5117" w:type="dxa"/>
            <w:gridSpan w:val="3"/>
          </w:tcPr>
          <w:p w14:paraId="7624EF2B" w14:textId="5439E8F8" w:rsidR="00FD7DE5" w:rsidRPr="00FD7DE5" w:rsidRDefault="00FD7DE5" w:rsidP="00FD7DE5">
            <w:pPr>
              <w:pStyle w:val="aa"/>
              <w:jc w:val="center"/>
              <w:rPr>
                <w:rFonts w:ascii="제네시스산스 Text" w:eastAsiaTheme="minorEastAsia" w:hAnsi="제네시스산스 Text" w:cs="Arial"/>
                <w:sz w:val="24"/>
                <w:szCs w:val="24"/>
                <w:shd w:val="clear" w:color="auto" w:fill="FDFDFD"/>
                <w:lang w:eastAsia="ko-KR"/>
              </w:rPr>
            </w:pPr>
            <w:r>
              <w:rPr>
                <w:rFonts w:ascii="제네시스산스 Text" w:eastAsiaTheme="minorEastAsia" w:hAnsi="제네시스산스 Text" w:cs="Arial" w:hint="eastAsia"/>
                <w:sz w:val="24"/>
                <w:szCs w:val="24"/>
                <w:shd w:val="clear" w:color="auto" w:fill="FDFDFD"/>
                <w:lang w:eastAsia="ko-KR"/>
              </w:rPr>
              <w:t>1</w:t>
            </w:r>
            <w:r>
              <w:rPr>
                <w:rFonts w:ascii="제네시스산스 Text" w:eastAsiaTheme="minorEastAsia" w:hAnsi="제네시스산스 Text" w:cs="Arial"/>
                <w:sz w:val="24"/>
                <w:szCs w:val="24"/>
                <w:shd w:val="clear" w:color="auto" w:fill="FDFDFD"/>
                <w:lang w:eastAsia="ko-KR"/>
              </w:rPr>
              <w:t>,630</w:t>
            </w:r>
          </w:p>
        </w:tc>
      </w:tr>
      <w:tr w:rsidR="00FD7DE5" w14:paraId="75F0067E" w14:textId="77777777" w:rsidTr="00FD7DE5">
        <w:trPr>
          <w:trHeight w:val="547"/>
        </w:trPr>
        <w:tc>
          <w:tcPr>
            <w:tcW w:w="3539" w:type="dxa"/>
          </w:tcPr>
          <w:p w14:paraId="2A58BCB7" w14:textId="36A75E80" w:rsidR="00FD7DE5" w:rsidRDefault="00FD7DE5" w:rsidP="00FD7DE5">
            <w:pPr>
              <w:pStyle w:val="aa"/>
              <w:jc w:val="center"/>
              <w:rPr>
                <w:rFonts w:ascii="제네시스산스 Text" w:eastAsia="DengXian" w:hAnsi="제네시스산스 Text" w:cs="Arial"/>
                <w:sz w:val="24"/>
                <w:szCs w:val="24"/>
                <w:shd w:val="clear" w:color="auto" w:fill="FDFDFD"/>
              </w:rPr>
            </w:pPr>
            <w:r w:rsidRPr="00FD7DE5">
              <w:rPr>
                <w:rFonts w:ascii="제네시스산스 Text" w:eastAsia="DengXian" w:hAnsi="제네시스산스 Text" w:cs="Arial"/>
                <w:sz w:val="24"/>
                <w:szCs w:val="24"/>
                <w:shd w:val="clear" w:color="auto" w:fill="FDFDFD"/>
              </w:rPr>
              <w:lastRenderedPageBreak/>
              <w:t>Wheelbase(mm)</w:t>
            </w:r>
          </w:p>
        </w:tc>
        <w:tc>
          <w:tcPr>
            <w:tcW w:w="5117" w:type="dxa"/>
            <w:gridSpan w:val="3"/>
          </w:tcPr>
          <w:p w14:paraId="294C79F9" w14:textId="1FBDDB46" w:rsidR="00FD7DE5" w:rsidRPr="00FD7DE5" w:rsidRDefault="00FD7DE5" w:rsidP="00FD7DE5">
            <w:pPr>
              <w:pStyle w:val="aa"/>
              <w:jc w:val="center"/>
              <w:rPr>
                <w:rFonts w:ascii="제네시스산스 Text" w:eastAsiaTheme="minorEastAsia" w:hAnsi="제네시스산스 Text" w:cs="Arial"/>
                <w:sz w:val="24"/>
                <w:szCs w:val="24"/>
                <w:shd w:val="clear" w:color="auto" w:fill="FDFDFD"/>
                <w:lang w:eastAsia="ko-KR"/>
              </w:rPr>
            </w:pPr>
            <w:r>
              <w:rPr>
                <w:rFonts w:ascii="제네시스산스 Text" w:eastAsiaTheme="minorEastAsia" w:hAnsi="제네시스산스 Text" w:cs="Arial" w:hint="eastAsia"/>
                <w:sz w:val="24"/>
                <w:szCs w:val="24"/>
                <w:shd w:val="clear" w:color="auto" w:fill="FDFDFD"/>
                <w:lang w:eastAsia="ko-KR"/>
              </w:rPr>
              <w:t>2</w:t>
            </w:r>
            <w:r>
              <w:rPr>
                <w:rFonts w:ascii="제네시스산스 Text" w:eastAsiaTheme="minorEastAsia" w:hAnsi="제네시스산스 Text" w:cs="Arial"/>
                <w:sz w:val="24"/>
                <w:szCs w:val="24"/>
                <w:shd w:val="clear" w:color="auto" w:fill="FDFDFD"/>
                <w:lang w:eastAsia="ko-KR"/>
              </w:rPr>
              <w:t>,875</w:t>
            </w:r>
          </w:p>
        </w:tc>
      </w:tr>
      <w:tr w:rsidR="00FD7DE5" w14:paraId="544C64D7" w14:textId="77777777" w:rsidTr="004867A7">
        <w:trPr>
          <w:trHeight w:val="547"/>
        </w:trPr>
        <w:tc>
          <w:tcPr>
            <w:tcW w:w="3539" w:type="dxa"/>
          </w:tcPr>
          <w:p w14:paraId="14360317" w14:textId="70B4A290" w:rsidR="00FD7DE5" w:rsidRDefault="00FD7DE5" w:rsidP="00FD7DE5">
            <w:pPr>
              <w:pStyle w:val="aa"/>
              <w:jc w:val="center"/>
              <w:rPr>
                <w:rFonts w:ascii="제네시스산스 Text" w:eastAsia="DengXian" w:hAnsi="제네시스산스 Text" w:cs="Arial"/>
                <w:sz w:val="24"/>
                <w:szCs w:val="24"/>
                <w:shd w:val="clear" w:color="auto" w:fill="FDFDFD"/>
              </w:rPr>
            </w:pPr>
            <w:r w:rsidRPr="00FD7DE5">
              <w:rPr>
                <w:rFonts w:ascii="제네시스산스 Text" w:eastAsia="DengXian" w:hAnsi="제네시스산스 Text" w:cs="Arial"/>
                <w:sz w:val="24"/>
                <w:szCs w:val="24"/>
                <w:shd w:val="clear" w:color="auto" w:fill="FDFDFD"/>
              </w:rPr>
              <w:t>Engine</w:t>
            </w:r>
          </w:p>
        </w:tc>
        <w:tc>
          <w:tcPr>
            <w:tcW w:w="1705" w:type="dxa"/>
            <w:vAlign w:val="center"/>
          </w:tcPr>
          <w:p w14:paraId="373032C0" w14:textId="1478B3D9" w:rsidR="00FD7DE5" w:rsidRPr="00FD7DE5" w:rsidRDefault="00FD7DE5" w:rsidP="004867A7">
            <w:pPr>
              <w:pStyle w:val="aa"/>
              <w:jc w:val="center"/>
              <w:rPr>
                <w:rFonts w:ascii="제네시스산스 Text" w:eastAsiaTheme="minorEastAsia" w:hAnsi="제네시스산스 Text" w:cs="Arial"/>
                <w:sz w:val="24"/>
                <w:szCs w:val="24"/>
                <w:shd w:val="clear" w:color="auto" w:fill="FDFDFD"/>
                <w:lang w:eastAsia="ko-KR"/>
              </w:rPr>
            </w:pPr>
            <w:r>
              <w:rPr>
                <w:rFonts w:ascii="제네시스산스 Text" w:eastAsiaTheme="minorEastAsia" w:hAnsi="제네시스산스 Text" w:cs="Arial" w:hint="eastAsia"/>
                <w:sz w:val="24"/>
                <w:szCs w:val="24"/>
                <w:shd w:val="clear" w:color="auto" w:fill="FDFDFD"/>
                <w:lang w:eastAsia="ko-KR"/>
              </w:rPr>
              <w:t>G</w:t>
            </w:r>
            <w:r>
              <w:rPr>
                <w:rFonts w:ascii="제네시스산스 Text" w:eastAsiaTheme="minorEastAsia" w:hAnsi="제네시스산스 Text" w:cs="Arial"/>
                <w:sz w:val="24"/>
                <w:szCs w:val="24"/>
                <w:shd w:val="clear" w:color="auto" w:fill="FDFDFD"/>
                <w:lang w:eastAsia="ko-KR"/>
              </w:rPr>
              <w:t xml:space="preserve">asoline </w:t>
            </w:r>
            <w:r w:rsidR="004867A7">
              <w:rPr>
                <w:rFonts w:ascii="제네시스산스 Text" w:eastAsiaTheme="minorEastAsia" w:hAnsi="제네시스산스 Text" w:cs="Arial"/>
                <w:sz w:val="24"/>
                <w:szCs w:val="24"/>
                <w:shd w:val="clear" w:color="auto" w:fill="FDFDFD"/>
                <w:lang w:eastAsia="ko-KR"/>
              </w:rPr>
              <w:t>2</w:t>
            </w:r>
            <w:r>
              <w:rPr>
                <w:rFonts w:ascii="제네시스산스 Text" w:eastAsiaTheme="minorEastAsia" w:hAnsi="제네시스산스 Text" w:cs="Arial"/>
                <w:sz w:val="24"/>
                <w:szCs w:val="24"/>
                <w:shd w:val="clear" w:color="auto" w:fill="FDFDFD"/>
                <w:lang w:eastAsia="ko-KR"/>
              </w:rPr>
              <w:t>.5T</w:t>
            </w:r>
          </w:p>
        </w:tc>
        <w:tc>
          <w:tcPr>
            <w:tcW w:w="1706" w:type="dxa"/>
            <w:vAlign w:val="center"/>
          </w:tcPr>
          <w:p w14:paraId="4F17C46B" w14:textId="3B7DEF53" w:rsidR="00FD7DE5" w:rsidRPr="00FD7DE5" w:rsidRDefault="00FD7DE5" w:rsidP="004867A7">
            <w:pPr>
              <w:pStyle w:val="aa"/>
              <w:jc w:val="center"/>
              <w:rPr>
                <w:rFonts w:ascii="제네시스산스 Text" w:eastAsiaTheme="minorEastAsia" w:hAnsi="제네시스산스 Text" w:cs="Arial"/>
                <w:sz w:val="24"/>
                <w:szCs w:val="24"/>
                <w:shd w:val="clear" w:color="auto" w:fill="FDFDFD"/>
                <w:lang w:eastAsia="ko-KR"/>
              </w:rPr>
            </w:pPr>
            <w:r>
              <w:rPr>
                <w:rFonts w:ascii="제네시스산스 Text" w:eastAsiaTheme="minorEastAsia" w:hAnsi="제네시스산스 Text" w:cs="Arial" w:hint="eastAsia"/>
                <w:sz w:val="24"/>
                <w:szCs w:val="24"/>
                <w:shd w:val="clear" w:color="auto" w:fill="FDFDFD"/>
                <w:lang w:eastAsia="ko-KR"/>
              </w:rPr>
              <w:t>G</w:t>
            </w:r>
            <w:r>
              <w:rPr>
                <w:rFonts w:ascii="제네시스산스 Text" w:eastAsiaTheme="minorEastAsia" w:hAnsi="제네시스산스 Text" w:cs="Arial"/>
                <w:sz w:val="24"/>
                <w:szCs w:val="24"/>
                <w:shd w:val="clear" w:color="auto" w:fill="FDFDFD"/>
                <w:lang w:eastAsia="ko-KR"/>
              </w:rPr>
              <w:t>asoline 3.5T</w:t>
            </w:r>
          </w:p>
        </w:tc>
        <w:tc>
          <w:tcPr>
            <w:tcW w:w="1706" w:type="dxa"/>
            <w:vAlign w:val="center"/>
          </w:tcPr>
          <w:p w14:paraId="772151CF" w14:textId="68DE110B" w:rsidR="00FD7DE5" w:rsidRPr="00FD7DE5" w:rsidRDefault="00FD7DE5" w:rsidP="004867A7">
            <w:pPr>
              <w:pStyle w:val="aa"/>
              <w:jc w:val="center"/>
              <w:rPr>
                <w:rFonts w:ascii="제네시스산스 Text" w:eastAsiaTheme="minorEastAsia" w:hAnsi="제네시스산스 Text" w:cs="Arial"/>
                <w:sz w:val="24"/>
                <w:szCs w:val="24"/>
                <w:shd w:val="clear" w:color="auto" w:fill="FDFDFD"/>
                <w:lang w:eastAsia="ko-KR"/>
              </w:rPr>
            </w:pPr>
            <w:r>
              <w:rPr>
                <w:rFonts w:ascii="제네시스산스 Text" w:eastAsiaTheme="minorEastAsia" w:hAnsi="제네시스산스 Text" w:cs="Arial" w:hint="eastAsia"/>
                <w:sz w:val="24"/>
                <w:szCs w:val="24"/>
                <w:shd w:val="clear" w:color="auto" w:fill="FDFDFD"/>
                <w:lang w:eastAsia="ko-KR"/>
              </w:rPr>
              <w:t>D</w:t>
            </w:r>
            <w:r>
              <w:rPr>
                <w:rFonts w:ascii="제네시스산스 Text" w:eastAsiaTheme="minorEastAsia" w:hAnsi="제네시스산스 Text" w:cs="Arial"/>
                <w:sz w:val="24"/>
                <w:szCs w:val="24"/>
                <w:shd w:val="clear" w:color="auto" w:fill="FDFDFD"/>
                <w:lang w:eastAsia="ko-KR"/>
              </w:rPr>
              <w:t>iesel 2.2</w:t>
            </w:r>
          </w:p>
        </w:tc>
      </w:tr>
      <w:tr w:rsidR="00FD7DE5" w14:paraId="5B890EB1" w14:textId="77777777" w:rsidTr="004867A7">
        <w:trPr>
          <w:trHeight w:val="547"/>
        </w:trPr>
        <w:tc>
          <w:tcPr>
            <w:tcW w:w="3539" w:type="dxa"/>
          </w:tcPr>
          <w:p w14:paraId="11C562A7" w14:textId="7AEB2224" w:rsidR="00FD7DE5" w:rsidRDefault="00FD7DE5" w:rsidP="004867A7">
            <w:pPr>
              <w:pStyle w:val="aa"/>
              <w:jc w:val="center"/>
              <w:rPr>
                <w:rFonts w:ascii="제네시스산스 Text" w:eastAsia="DengXian" w:hAnsi="제네시스산스 Text" w:cs="Arial"/>
                <w:sz w:val="24"/>
                <w:szCs w:val="24"/>
                <w:shd w:val="clear" w:color="auto" w:fill="FDFDFD"/>
              </w:rPr>
            </w:pPr>
            <w:r w:rsidRPr="00FD7DE5">
              <w:rPr>
                <w:rFonts w:ascii="제네시스산스 Text" w:eastAsia="DengXian" w:hAnsi="제네시스산스 Text" w:cs="Arial"/>
                <w:sz w:val="24"/>
                <w:szCs w:val="24"/>
                <w:shd w:val="clear" w:color="auto" w:fill="FDFDFD"/>
              </w:rPr>
              <w:t>Displacement</w:t>
            </w:r>
            <w:r w:rsidR="004867A7">
              <w:rPr>
                <w:rFonts w:ascii="제네시스산스 Text" w:eastAsia="DengXian" w:hAnsi="제네시스산스 Text" w:cs="Arial"/>
                <w:sz w:val="24"/>
                <w:szCs w:val="24"/>
                <w:shd w:val="clear" w:color="auto" w:fill="FDFDFD"/>
              </w:rPr>
              <w:t xml:space="preserve"> </w:t>
            </w:r>
            <w:r w:rsidRPr="00FD7DE5">
              <w:rPr>
                <w:rFonts w:ascii="제네시스산스 Text" w:eastAsia="DengXian" w:hAnsi="제네시스산스 Text" w:cs="Arial"/>
                <w:sz w:val="24"/>
                <w:szCs w:val="24"/>
                <w:shd w:val="clear" w:color="auto" w:fill="FDFDFD"/>
              </w:rPr>
              <w:t>(cc)</w:t>
            </w:r>
          </w:p>
        </w:tc>
        <w:tc>
          <w:tcPr>
            <w:tcW w:w="1705" w:type="dxa"/>
            <w:vAlign w:val="center"/>
          </w:tcPr>
          <w:p w14:paraId="66F04AAB" w14:textId="75985136" w:rsidR="00FD7DE5" w:rsidRPr="004867A7" w:rsidRDefault="004867A7" w:rsidP="004867A7">
            <w:pPr>
              <w:pStyle w:val="aa"/>
              <w:jc w:val="center"/>
              <w:rPr>
                <w:rFonts w:ascii="제네시스산스 Text" w:eastAsiaTheme="minorEastAsia" w:hAnsi="제네시스산스 Text" w:cs="Arial"/>
                <w:sz w:val="24"/>
                <w:szCs w:val="24"/>
                <w:shd w:val="clear" w:color="auto" w:fill="FDFDFD"/>
                <w:lang w:eastAsia="ko-KR"/>
              </w:rPr>
            </w:pPr>
            <w:r>
              <w:rPr>
                <w:rFonts w:ascii="제네시스산스 Text" w:eastAsiaTheme="minorEastAsia" w:hAnsi="제네시스산스 Text" w:cs="Arial" w:hint="eastAsia"/>
                <w:sz w:val="24"/>
                <w:szCs w:val="24"/>
                <w:shd w:val="clear" w:color="auto" w:fill="FDFDFD"/>
                <w:lang w:eastAsia="ko-KR"/>
              </w:rPr>
              <w:t>2</w:t>
            </w:r>
            <w:r>
              <w:rPr>
                <w:rFonts w:ascii="제네시스산스 Text" w:eastAsiaTheme="minorEastAsia" w:hAnsi="제네시스산스 Text" w:cs="Arial"/>
                <w:sz w:val="24"/>
                <w:szCs w:val="24"/>
                <w:shd w:val="clear" w:color="auto" w:fill="FDFDFD"/>
                <w:lang w:eastAsia="ko-KR"/>
              </w:rPr>
              <w:t>,497</w:t>
            </w:r>
          </w:p>
        </w:tc>
        <w:tc>
          <w:tcPr>
            <w:tcW w:w="1706" w:type="dxa"/>
            <w:vAlign w:val="center"/>
          </w:tcPr>
          <w:p w14:paraId="2B6D6C99" w14:textId="6F708C76" w:rsidR="00FD7DE5" w:rsidRPr="004867A7" w:rsidRDefault="004867A7" w:rsidP="004867A7">
            <w:pPr>
              <w:pStyle w:val="aa"/>
              <w:jc w:val="center"/>
              <w:rPr>
                <w:rFonts w:ascii="제네시스산스 Text" w:eastAsiaTheme="minorEastAsia" w:hAnsi="제네시스산스 Text" w:cs="Arial"/>
                <w:sz w:val="24"/>
                <w:szCs w:val="24"/>
                <w:shd w:val="clear" w:color="auto" w:fill="FDFDFD"/>
                <w:lang w:eastAsia="ko-KR"/>
              </w:rPr>
            </w:pPr>
            <w:r>
              <w:rPr>
                <w:rFonts w:ascii="제네시스산스 Text" w:eastAsiaTheme="minorEastAsia" w:hAnsi="제네시스산스 Text" w:cs="Arial" w:hint="eastAsia"/>
                <w:sz w:val="24"/>
                <w:szCs w:val="24"/>
                <w:shd w:val="clear" w:color="auto" w:fill="FDFDFD"/>
                <w:lang w:eastAsia="ko-KR"/>
              </w:rPr>
              <w:t>3</w:t>
            </w:r>
            <w:r>
              <w:rPr>
                <w:rFonts w:ascii="제네시스산스 Text" w:eastAsiaTheme="minorEastAsia" w:hAnsi="제네시스산스 Text" w:cs="Arial"/>
                <w:sz w:val="24"/>
                <w:szCs w:val="24"/>
                <w:shd w:val="clear" w:color="auto" w:fill="FDFDFD"/>
                <w:lang w:eastAsia="ko-KR"/>
              </w:rPr>
              <w:t>,470</w:t>
            </w:r>
          </w:p>
        </w:tc>
        <w:tc>
          <w:tcPr>
            <w:tcW w:w="1706" w:type="dxa"/>
            <w:vAlign w:val="center"/>
          </w:tcPr>
          <w:p w14:paraId="5C664C46" w14:textId="4BC970D8" w:rsidR="00FD7DE5" w:rsidRPr="004867A7" w:rsidRDefault="004867A7" w:rsidP="004867A7">
            <w:pPr>
              <w:pStyle w:val="aa"/>
              <w:jc w:val="center"/>
              <w:rPr>
                <w:rFonts w:ascii="제네시스산스 Text" w:eastAsiaTheme="minorEastAsia" w:hAnsi="제네시스산스 Text" w:cs="Arial"/>
                <w:sz w:val="24"/>
                <w:szCs w:val="24"/>
                <w:shd w:val="clear" w:color="auto" w:fill="FDFDFD"/>
                <w:lang w:eastAsia="ko-KR"/>
              </w:rPr>
            </w:pPr>
            <w:r>
              <w:rPr>
                <w:rFonts w:ascii="제네시스산스 Text" w:eastAsiaTheme="minorEastAsia" w:hAnsi="제네시스산스 Text" w:cs="Arial" w:hint="eastAsia"/>
                <w:sz w:val="24"/>
                <w:szCs w:val="24"/>
                <w:shd w:val="clear" w:color="auto" w:fill="FDFDFD"/>
                <w:lang w:eastAsia="ko-KR"/>
              </w:rPr>
              <w:t>2</w:t>
            </w:r>
            <w:r>
              <w:rPr>
                <w:rFonts w:ascii="제네시스산스 Text" w:eastAsiaTheme="minorEastAsia" w:hAnsi="제네시스산스 Text" w:cs="Arial"/>
                <w:sz w:val="24"/>
                <w:szCs w:val="24"/>
                <w:shd w:val="clear" w:color="auto" w:fill="FDFDFD"/>
                <w:lang w:eastAsia="ko-KR"/>
              </w:rPr>
              <w:t>,151</w:t>
            </w:r>
          </w:p>
        </w:tc>
      </w:tr>
      <w:tr w:rsidR="00FD7DE5" w14:paraId="12E18E2A" w14:textId="77777777" w:rsidTr="004867A7">
        <w:trPr>
          <w:trHeight w:val="431"/>
        </w:trPr>
        <w:tc>
          <w:tcPr>
            <w:tcW w:w="3539" w:type="dxa"/>
          </w:tcPr>
          <w:p w14:paraId="34058068" w14:textId="2578F386" w:rsidR="00FD7DE5" w:rsidRDefault="00FD7DE5" w:rsidP="004867A7">
            <w:pPr>
              <w:pStyle w:val="aa"/>
              <w:jc w:val="center"/>
              <w:rPr>
                <w:rFonts w:ascii="제네시스산스 Text" w:eastAsia="DengXian" w:hAnsi="제네시스산스 Text" w:cs="Arial"/>
                <w:sz w:val="24"/>
                <w:szCs w:val="24"/>
                <w:shd w:val="clear" w:color="auto" w:fill="FDFDFD"/>
              </w:rPr>
            </w:pPr>
            <w:r w:rsidRPr="00FD7DE5">
              <w:rPr>
                <w:rFonts w:ascii="제네시스산스 Text" w:eastAsia="DengXian" w:hAnsi="제네시스산스 Text" w:cs="Arial"/>
                <w:sz w:val="24"/>
                <w:szCs w:val="24"/>
                <w:shd w:val="clear" w:color="auto" w:fill="FDFDFD"/>
              </w:rPr>
              <w:t>Max. Power</w:t>
            </w:r>
            <w:r w:rsidR="004867A7">
              <w:rPr>
                <w:rFonts w:ascii="제네시스산스 Text" w:eastAsia="DengXian" w:hAnsi="제네시스산스 Text" w:cs="Arial"/>
                <w:sz w:val="24"/>
                <w:szCs w:val="24"/>
                <w:shd w:val="clear" w:color="auto" w:fill="FDFDFD"/>
              </w:rPr>
              <w:t xml:space="preserve"> </w:t>
            </w:r>
            <w:r w:rsidRPr="00FD7DE5">
              <w:rPr>
                <w:rFonts w:ascii="제네시스산스 Text" w:eastAsia="DengXian" w:hAnsi="제네시스산스 Text" w:cs="Arial"/>
                <w:sz w:val="24"/>
                <w:szCs w:val="24"/>
                <w:shd w:val="clear" w:color="auto" w:fill="FDFDFD"/>
              </w:rPr>
              <w:t>(</w:t>
            </w:r>
            <w:proofErr w:type="spellStart"/>
            <w:r w:rsidRPr="00FD7DE5">
              <w:rPr>
                <w:rFonts w:ascii="제네시스산스 Text" w:eastAsia="DengXian" w:hAnsi="제네시스산스 Text" w:cs="Arial"/>
                <w:sz w:val="24"/>
                <w:szCs w:val="24"/>
                <w:shd w:val="clear" w:color="auto" w:fill="FDFDFD"/>
              </w:rPr>
              <w:t>ps</w:t>
            </w:r>
            <w:proofErr w:type="spellEnd"/>
            <w:r w:rsidRPr="00FD7DE5">
              <w:rPr>
                <w:rFonts w:ascii="제네시스산스 Text" w:eastAsia="DengXian" w:hAnsi="제네시스산스 Text" w:cs="Arial"/>
                <w:sz w:val="24"/>
                <w:szCs w:val="24"/>
                <w:shd w:val="clear" w:color="auto" w:fill="FDFDFD"/>
              </w:rPr>
              <w:t>)</w:t>
            </w:r>
          </w:p>
        </w:tc>
        <w:tc>
          <w:tcPr>
            <w:tcW w:w="1705" w:type="dxa"/>
            <w:vAlign w:val="center"/>
          </w:tcPr>
          <w:p w14:paraId="626DBF34" w14:textId="1405C405" w:rsidR="00FD7DE5" w:rsidRPr="004867A7" w:rsidRDefault="004867A7" w:rsidP="004867A7">
            <w:pPr>
              <w:pStyle w:val="aa"/>
              <w:jc w:val="center"/>
              <w:rPr>
                <w:rFonts w:ascii="제네시스산스 Text" w:eastAsiaTheme="minorEastAsia" w:hAnsi="제네시스산스 Text" w:cs="Arial"/>
                <w:sz w:val="24"/>
                <w:szCs w:val="24"/>
                <w:shd w:val="clear" w:color="auto" w:fill="FDFDFD"/>
                <w:lang w:eastAsia="ko-KR"/>
              </w:rPr>
            </w:pPr>
            <w:r>
              <w:rPr>
                <w:rFonts w:ascii="제네시스산스 Text" w:eastAsiaTheme="minorEastAsia" w:hAnsi="제네시스산스 Text" w:cs="Arial" w:hint="eastAsia"/>
                <w:sz w:val="24"/>
                <w:szCs w:val="24"/>
                <w:shd w:val="clear" w:color="auto" w:fill="FDFDFD"/>
                <w:lang w:eastAsia="ko-KR"/>
              </w:rPr>
              <w:t>3</w:t>
            </w:r>
            <w:r>
              <w:rPr>
                <w:rFonts w:ascii="제네시스산스 Text" w:eastAsiaTheme="minorEastAsia" w:hAnsi="제네시스산스 Text" w:cs="Arial"/>
                <w:sz w:val="24"/>
                <w:szCs w:val="24"/>
                <w:shd w:val="clear" w:color="auto" w:fill="FDFDFD"/>
                <w:lang w:eastAsia="ko-KR"/>
              </w:rPr>
              <w:t>04</w:t>
            </w:r>
          </w:p>
        </w:tc>
        <w:tc>
          <w:tcPr>
            <w:tcW w:w="1706" w:type="dxa"/>
            <w:vAlign w:val="center"/>
          </w:tcPr>
          <w:p w14:paraId="274D2C12" w14:textId="094DF4A3" w:rsidR="00FD7DE5" w:rsidRPr="004867A7" w:rsidRDefault="004867A7" w:rsidP="004867A7">
            <w:pPr>
              <w:pStyle w:val="aa"/>
              <w:jc w:val="center"/>
              <w:rPr>
                <w:rFonts w:ascii="제네시스산스 Text" w:eastAsiaTheme="minorEastAsia" w:hAnsi="제네시스산스 Text" w:cs="Arial"/>
                <w:sz w:val="24"/>
                <w:szCs w:val="24"/>
                <w:shd w:val="clear" w:color="auto" w:fill="FDFDFD"/>
                <w:lang w:eastAsia="ko-KR"/>
              </w:rPr>
            </w:pPr>
            <w:r>
              <w:rPr>
                <w:rFonts w:ascii="제네시스산스 Text" w:eastAsiaTheme="minorEastAsia" w:hAnsi="제네시스산스 Text" w:cs="Arial" w:hint="eastAsia"/>
                <w:sz w:val="24"/>
                <w:szCs w:val="24"/>
                <w:shd w:val="clear" w:color="auto" w:fill="FDFDFD"/>
                <w:lang w:eastAsia="ko-KR"/>
              </w:rPr>
              <w:t>3</w:t>
            </w:r>
            <w:r>
              <w:rPr>
                <w:rFonts w:ascii="제네시스산스 Text" w:eastAsiaTheme="minorEastAsia" w:hAnsi="제네시스산스 Text" w:cs="Arial"/>
                <w:sz w:val="24"/>
                <w:szCs w:val="24"/>
                <w:shd w:val="clear" w:color="auto" w:fill="FDFDFD"/>
                <w:lang w:eastAsia="ko-KR"/>
              </w:rPr>
              <w:t>80</w:t>
            </w:r>
          </w:p>
        </w:tc>
        <w:tc>
          <w:tcPr>
            <w:tcW w:w="1706" w:type="dxa"/>
            <w:vAlign w:val="center"/>
          </w:tcPr>
          <w:p w14:paraId="521BE308" w14:textId="5BEEC4BA" w:rsidR="00FD7DE5" w:rsidRPr="004867A7" w:rsidRDefault="004867A7" w:rsidP="004867A7">
            <w:pPr>
              <w:pStyle w:val="aa"/>
              <w:jc w:val="center"/>
              <w:rPr>
                <w:rFonts w:ascii="제네시스산스 Text" w:eastAsiaTheme="minorEastAsia" w:hAnsi="제네시스산스 Text" w:cs="Arial"/>
                <w:sz w:val="24"/>
                <w:szCs w:val="24"/>
                <w:shd w:val="clear" w:color="auto" w:fill="FDFDFD"/>
                <w:lang w:eastAsia="ko-KR"/>
              </w:rPr>
            </w:pPr>
            <w:r>
              <w:rPr>
                <w:rFonts w:ascii="제네시스산스 Text" w:eastAsiaTheme="minorEastAsia" w:hAnsi="제네시스산스 Text" w:cs="Arial" w:hint="eastAsia"/>
                <w:sz w:val="24"/>
                <w:szCs w:val="24"/>
                <w:shd w:val="clear" w:color="auto" w:fill="FDFDFD"/>
                <w:lang w:eastAsia="ko-KR"/>
              </w:rPr>
              <w:t>2</w:t>
            </w:r>
            <w:r>
              <w:rPr>
                <w:rFonts w:ascii="제네시스산스 Text" w:eastAsiaTheme="minorEastAsia" w:hAnsi="제네시스산스 Text" w:cs="Arial"/>
                <w:sz w:val="24"/>
                <w:szCs w:val="24"/>
                <w:shd w:val="clear" w:color="auto" w:fill="FDFDFD"/>
                <w:lang w:eastAsia="ko-KR"/>
              </w:rPr>
              <w:t>10</w:t>
            </w:r>
          </w:p>
        </w:tc>
      </w:tr>
      <w:tr w:rsidR="00FD7DE5" w14:paraId="100F58B4" w14:textId="77777777" w:rsidTr="004867A7">
        <w:trPr>
          <w:trHeight w:val="423"/>
        </w:trPr>
        <w:tc>
          <w:tcPr>
            <w:tcW w:w="3539" w:type="dxa"/>
          </w:tcPr>
          <w:p w14:paraId="4DF40949" w14:textId="5C2833BD" w:rsidR="00FD7DE5" w:rsidRPr="00FD7DE5" w:rsidRDefault="00FD7DE5" w:rsidP="004867A7">
            <w:pPr>
              <w:pStyle w:val="aa"/>
              <w:jc w:val="center"/>
              <w:rPr>
                <w:rFonts w:ascii="제네시스산스 Text" w:eastAsia="DengXian" w:hAnsi="제네시스산스 Text" w:cs="Arial"/>
                <w:sz w:val="24"/>
                <w:szCs w:val="24"/>
                <w:shd w:val="clear" w:color="auto" w:fill="FDFDFD"/>
              </w:rPr>
            </w:pPr>
            <w:r w:rsidRPr="00FD7DE5">
              <w:rPr>
                <w:rFonts w:ascii="제네시스산스 Text" w:eastAsia="DengXian" w:hAnsi="제네시스산스 Text" w:cs="Arial"/>
                <w:sz w:val="24"/>
                <w:szCs w:val="24"/>
                <w:shd w:val="clear" w:color="auto" w:fill="FDFDFD"/>
              </w:rPr>
              <w:t>Max. Torque</w:t>
            </w:r>
            <w:r w:rsidR="004867A7">
              <w:rPr>
                <w:rFonts w:ascii="제네시스산스 Text" w:eastAsia="DengXian" w:hAnsi="제네시스산스 Text" w:cs="Arial"/>
                <w:sz w:val="24"/>
                <w:szCs w:val="24"/>
                <w:shd w:val="clear" w:color="auto" w:fill="FDFDFD"/>
              </w:rPr>
              <w:t xml:space="preserve"> </w:t>
            </w:r>
            <w:r w:rsidRPr="00FD7DE5">
              <w:rPr>
                <w:rFonts w:ascii="제네시스산스 Text" w:eastAsia="DengXian" w:hAnsi="제네시스산스 Text" w:cs="Arial"/>
                <w:sz w:val="24"/>
                <w:szCs w:val="24"/>
                <w:shd w:val="clear" w:color="auto" w:fill="FDFDFD"/>
              </w:rPr>
              <w:t>(</w:t>
            </w:r>
            <w:proofErr w:type="spellStart"/>
            <w:r w:rsidRPr="00FD7DE5">
              <w:rPr>
                <w:rFonts w:ascii="제네시스산스 Text" w:eastAsia="DengXian" w:hAnsi="제네시스산스 Text" w:cs="Arial"/>
                <w:sz w:val="24"/>
                <w:szCs w:val="24"/>
                <w:shd w:val="clear" w:color="auto" w:fill="FDFDFD"/>
              </w:rPr>
              <w:t>kgf·m</w:t>
            </w:r>
            <w:proofErr w:type="spellEnd"/>
            <w:r w:rsidRPr="00FD7DE5">
              <w:rPr>
                <w:rFonts w:ascii="제네시스산스 Text" w:eastAsia="DengXian" w:hAnsi="제네시스산스 Text" w:cs="Arial"/>
                <w:sz w:val="24"/>
                <w:szCs w:val="24"/>
                <w:shd w:val="clear" w:color="auto" w:fill="FDFDFD"/>
              </w:rPr>
              <w:t>)</w:t>
            </w:r>
          </w:p>
        </w:tc>
        <w:tc>
          <w:tcPr>
            <w:tcW w:w="1705" w:type="dxa"/>
            <w:vAlign w:val="center"/>
          </w:tcPr>
          <w:p w14:paraId="0589BD82" w14:textId="3860E619" w:rsidR="00FD7DE5" w:rsidRPr="004867A7" w:rsidRDefault="004867A7" w:rsidP="004867A7">
            <w:pPr>
              <w:pStyle w:val="aa"/>
              <w:jc w:val="center"/>
              <w:rPr>
                <w:rFonts w:ascii="제네시스산스 Text" w:eastAsiaTheme="minorEastAsia" w:hAnsi="제네시스산스 Text" w:cs="Arial"/>
                <w:sz w:val="24"/>
                <w:szCs w:val="24"/>
                <w:shd w:val="clear" w:color="auto" w:fill="FDFDFD"/>
                <w:lang w:eastAsia="ko-KR"/>
              </w:rPr>
            </w:pPr>
            <w:r>
              <w:rPr>
                <w:rFonts w:ascii="제네시스산스 Text" w:eastAsiaTheme="minorEastAsia" w:hAnsi="제네시스산스 Text" w:cs="Arial" w:hint="eastAsia"/>
                <w:sz w:val="24"/>
                <w:szCs w:val="24"/>
                <w:shd w:val="clear" w:color="auto" w:fill="FDFDFD"/>
                <w:lang w:eastAsia="ko-KR"/>
              </w:rPr>
              <w:t>4</w:t>
            </w:r>
            <w:r>
              <w:rPr>
                <w:rFonts w:ascii="제네시스산스 Text" w:eastAsiaTheme="minorEastAsia" w:hAnsi="제네시스산스 Text" w:cs="Arial"/>
                <w:sz w:val="24"/>
                <w:szCs w:val="24"/>
                <w:shd w:val="clear" w:color="auto" w:fill="FDFDFD"/>
                <w:lang w:eastAsia="ko-KR"/>
              </w:rPr>
              <w:t>3</w:t>
            </w:r>
          </w:p>
        </w:tc>
        <w:tc>
          <w:tcPr>
            <w:tcW w:w="1706" w:type="dxa"/>
            <w:vAlign w:val="center"/>
          </w:tcPr>
          <w:p w14:paraId="1037E14C" w14:textId="4D9609D2" w:rsidR="00FD7DE5" w:rsidRPr="004867A7" w:rsidRDefault="004867A7" w:rsidP="004867A7">
            <w:pPr>
              <w:pStyle w:val="aa"/>
              <w:jc w:val="center"/>
              <w:rPr>
                <w:rFonts w:ascii="제네시스산스 Text" w:eastAsiaTheme="minorEastAsia" w:hAnsi="제네시스산스 Text" w:cs="Arial"/>
                <w:sz w:val="24"/>
                <w:szCs w:val="24"/>
                <w:shd w:val="clear" w:color="auto" w:fill="FDFDFD"/>
                <w:lang w:eastAsia="ko-KR"/>
              </w:rPr>
            </w:pPr>
            <w:r>
              <w:rPr>
                <w:rFonts w:ascii="제네시스산스 Text" w:eastAsiaTheme="minorEastAsia" w:hAnsi="제네시스산스 Text" w:cs="Arial" w:hint="eastAsia"/>
                <w:sz w:val="24"/>
                <w:szCs w:val="24"/>
                <w:shd w:val="clear" w:color="auto" w:fill="FDFDFD"/>
                <w:lang w:eastAsia="ko-KR"/>
              </w:rPr>
              <w:t>5</w:t>
            </w:r>
            <w:r>
              <w:rPr>
                <w:rFonts w:ascii="제네시스산스 Text" w:eastAsiaTheme="minorEastAsia" w:hAnsi="제네시스산스 Text" w:cs="Arial"/>
                <w:sz w:val="24"/>
                <w:szCs w:val="24"/>
                <w:shd w:val="clear" w:color="auto" w:fill="FDFDFD"/>
                <w:lang w:eastAsia="ko-KR"/>
              </w:rPr>
              <w:t>4</w:t>
            </w:r>
          </w:p>
        </w:tc>
        <w:tc>
          <w:tcPr>
            <w:tcW w:w="1706" w:type="dxa"/>
            <w:vAlign w:val="center"/>
          </w:tcPr>
          <w:p w14:paraId="26150937" w14:textId="768A0A7B" w:rsidR="00FD7DE5" w:rsidRPr="004867A7" w:rsidRDefault="004867A7" w:rsidP="004867A7">
            <w:pPr>
              <w:pStyle w:val="aa"/>
              <w:jc w:val="center"/>
              <w:rPr>
                <w:rFonts w:ascii="제네시스산스 Text" w:eastAsiaTheme="minorEastAsia" w:hAnsi="제네시스산스 Text" w:cs="Arial"/>
                <w:sz w:val="24"/>
                <w:szCs w:val="24"/>
                <w:shd w:val="clear" w:color="auto" w:fill="FDFDFD"/>
                <w:lang w:eastAsia="ko-KR"/>
              </w:rPr>
            </w:pPr>
            <w:r>
              <w:rPr>
                <w:rFonts w:ascii="제네시스산스 Text" w:eastAsiaTheme="minorEastAsia" w:hAnsi="제네시스산스 Text" w:cs="Arial" w:hint="eastAsia"/>
                <w:sz w:val="24"/>
                <w:szCs w:val="24"/>
                <w:shd w:val="clear" w:color="auto" w:fill="FDFDFD"/>
                <w:lang w:eastAsia="ko-KR"/>
              </w:rPr>
              <w:t>4</w:t>
            </w:r>
            <w:r>
              <w:rPr>
                <w:rFonts w:ascii="제네시스산스 Text" w:eastAsiaTheme="minorEastAsia" w:hAnsi="제네시스산스 Text" w:cs="Arial"/>
                <w:sz w:val="24"/>
                <w:szCs w:val="24"/>
                <w:shd w:val="clear" w:color="auto" w:fill="FDFDFD"/>
                <w:lang w:eastAsia="ko-KR"/>
              </w:rPr>
              <w:t>5</w:t>
            </w:r>
          </w:p>
        </w:tc>
      </w:tr>
      <w:tr w:rsidR="00FD7DE5" w14:paraId="5E859B6F" w14:textId="77777777" w:rsidTr="004867A7">
        <w:trPr>
          <w:trHeight w:val="415"/>
        </w:trPr>
        <w:tc>
          <w:tcPr>
            <w:tcW w:w="3539" w:type="dxa"/>
          </w:tcPr>
          <w:p w14:paraId="4AAEE08D" w14:textId="2F12C1CC" w:rsidR="00FD7DE5" w:rsidRPr="00FD7DE5" w:rsidRDefault="00FD7DE5" w:rsidP="00FD7DE5">
            <w:pPr>
              <w:pStyle w:val="aa"/>
              <w:jc w:val="center"/>
              <w:rPr>
                <w:rFonts w:ascii="제네시스산스 Text" w:eastAsiaTheme="minorEastAsia" w:hAnsi="제네시스산스 Text" w:cs="Arial"/>
                <w:sz w:val="24"/>
                <w:szCs w:val="24"/>
                <w:shd w:val="clear" w:color="auto" w:fill="FDFDFD"/>
                <w:lang w:eastAsia="ko-KR"/>
              </w:rPr>
            </w:pPr>
            <w:r>
              <w:rPr>
                <w:rFonts w:ascii="제네시스산스 Text" w:eastAsiaTheme="minorEastAsia" w:hAnsi="제네시스산스 Text" w:cs="Arial" w:hint="eastAsia"/>
                <w:sz w:val="24"/>
                <w:szCs w:val="24"/>
                <w:shd w:val="clear" w:color="auto" w:fill="FDFDFD"/>
                <w:lang w:eastAsia="ko-KR"/>
              </w:rPr>
              <w:t>D</w:t>
            </w:r>
            <w:r>
              <w:rPr>
                <w:rFonts w:ascii="제네시스산스 Text" w:eastAsiaTheme="minorEastAsia" w:hAnsi="제네시스산스 Text" w:cs="Arial"/>
                <w:sz w:val="24"/>
                <w:szCs w:val="24"/>
                <w:shd w:val="clear" w:color="auto" w:fill="FDFDFD"/>
                <w:lang w:eastAsia="ko-KR"/>
              </w:rPr>
              <w:t>rive</w:t>
            </w:r>
          </w:p>
        </w:tc>
        <w:tc>
          <w:tcPr>
            <w:tcW w:w="1705" w:type="dxa"/>
            <w:vAlign w:val="center"/>
          </w:tcPr>
          <w:p w14:paraId="32207972" w14:textId="11E808C6" w:rsidR="00FD7DE5" w:rsidRDefault="00FD7DE5" w:rsidP="004867A7">
            <w:pPr>
              <w:pStyle w:val="aa"/>
              <w:jc w:val="center"/>
              <w:rPr>
                <w:rFonts w:ascii="제네시스산스 Text" w:eastAsia="DengXian" w:hAnsi="제네시스산스 Text" w:cs="Arial"/>
                <w:sz w:val="24"/>
                <w:szCs w:val="24"/>
                <w:shd w:val="clear" w:color="auto" w:fill="FDFDFD"/>
              </w:rPr>
            </w:pPr>
            <w:r w:rsidRPr="00FD7DE5">
              <w:rPr>
                <w:rFonts w:ascii="제네시스산스 Text" w:eastAsia="DengXian" w:hAnsi="제네시스산스 Text" w:cs="Arial"/>
                <w:sz w:val="24"/>
                <w:szCs w:val="24"/>
                <w:shd w:val="clear" w:color="auto" w:fill="FDFDFD"/>
              </w:rPr>
              <w:t>2WD / AWD</w:t>
            </w:r>
          </w:p>
        </w:tc>
        <w:tc>
          <w:tcPr>
            <w:tcW w:w="1706" w:type="dxa"/>
            <w:vAlign w:val="center"/>
          </w:tcPr>
          <w:p w14:paraId="22DFC9CE" w14:textId="3E7EC0D0" w:rsidR="00FD7DE5" w:rsidRDefault="00FD7DE5" w:rsidP="004867A7">
            <w:pPr>
              <w:pStyle w:val="aa"/>
              <w:jc w:val="center"/>
              <w:rPr>
                <w:rFonts w:ascii="제네시스산스 Text" w:eastAsia="DengXian" w:hAnsi="제네시스산스 Text" w:cs="Arial"/>
                <w:sz w:val="24"/>
                <w:szCs w:val="24"/>
                <w:shd w:val="clear" w:color="auto" w:fill="FDFDFD"/>
              </w:rPr>
            </w:pPr>
            <w:r w:rsidRPr="00FD7DE5">
              <w:rPr>
                <w:rFonts w:ascii="제네시스산스 Text" w:eastAsia="DengXian" w:hAnsi="제네시스산스 Text" w:cs="Arial"/>
                <w:sz w:val="24"/>
                <w:szCs w:val="24"/>
                <w:shd w:val="clear" w:color="auto" w:fill="FDFDFD"/>
              </w:rPr>
              <w:t>AWD</w:t>
            </w:r>
          </w:p>
        </w:tc>
        <w:tc>
          <w:tcPr>
            <w:tcW w:w="1706" w:type="dxa"/>
            <w:vAlign w:val="center"/>
          </w:tcPr>
          <w:p w14:paraId="31E94EED" w14:textId="5697A733" w:rsidR="00FD7DE5" w:rsidRDefault="00FD7DE5" w:rsidP="004867A7">
            <w:pPr>
              <w:pStyle w:val="aa"/>
              <w:jc w:val="center"/>
              <w:rPr>
                <w:rFonts w:ascii="제네시스산스 Text" w:eastAsia="DengXian" w:hAnsi="제네시스산스 Text" w:cs="Arial"/>
                <w:sz w:val="24"/>
                <w:szCs w:val="24"/>
                <w:shd w:val="clear" w:color="auto" w:fill="FDFDFD"/>
              </w:rPr>
            </w:pPr>
            <w:r w:rsidRPr="00FD7DE5">
              <w:rPr>
                <w:rFonts w:ascii="제네시스산스 Text" w:eastAsia="DengXian" w:hAnsi="제네시스산스 Text" w:cs="Arial"/>
                <w:sz w:val="24"/>
                <w:szCs w:val="24"/>
                <w:shd w:val="clear" w:color="auto" w:fill="FDFDFD"/>
              </w:rPr>
              <w:t>2WD / AWD</w:t>
            </w:r>
          </w:p>
        </w:tc>
      </w:tr>
      <w:tr w:rsidR="00FD7DE5" w14:paraId="51C853C9" w14:textId="77777777" w:rsidTr="004867A7">
        <w:trPr>
          <w:trHeight w:val="549"/>
        </w:trPr>
        <w:tc>
          <w:tcPr>
            <w:tcW w:w="3539" w:type="dxa"/>
          </w:tcPr>
          <w:p w14:paraId="5EB36DE7" w14:textId="393EB445" w:rsidR="00FD7DE5" w:rsidRPr="00FD7DE5" w:rsidRDefault="00FD7DE5" w:rsidP="00FD7DE5">
            <w:pPr>
              <w:pStyle w:val="aa"/>
              <w:jc w:val="center"/>
              <w:rPr>
                <w:rFonts w:ascii="제네시스산스 Text" w:eastAsia="DengXian" w:hAnsi="제네시스산스 Text" w:cs="Arial"/>
                <w:sz w:val="24"/>
                <w:szCs w:val="24"/>
                <w:shd w:val="clear" w:color="auto" w:fill="FDFDFD"/>
              </w:rPr>
            </w:pPr>
            <w:r w:rsidRPr="00FD7DE5">
              <w:rPr>
                <w:rFonts w:ascii="제네시스산스 Text" w:eastAsia="DengXian" w:hAnsi="제네시스산스 Text" w:cs="Arial"/>
                <w:sz w:val="24"/>
                <w:szCs w:val="24"/>
                <w:shd w:val="clear" w:color="auto" w:fill="FDFDFD"/>
              </w:rPr>
              <w:t>Combined Fuel Efficiency</w:t>
            </w:r>
          </w:p>
          <w:p w14:paraId="7BB2CCFB" w14:textId="248C0D2A" w:rsidR="00FD7DE5" w:rsidRPr="00FD7DE5" w:rsidRDefault="00FD7DE5" w:rsidP="00FD7DE5">
            <w:pPr>
              <w:pStyle w:val="aa"/>
              <w:jc w:val="center"/>
              <w:rPr>
                <w:rFonts w:ascii="제네시스산스 Text" w:eastAsia="DengXian" w:hAnsi="제네시스산스 Text" w:cs="Arial"/>
                <w:sz w:val="24"/>
                <w:szCs w:val="24"/>
                <w:shd w:val="clear" w:color="auto" w:fill="FDFDFD"/>
              </w:rPr>
            </w:pPr>
            <w:r w:rsidRPr="00FD7DE5">
              <w:rPr>
                <w:rFonts w:ascii="제네시스산스 Text" w:eastAsia="DengXian" w:hAnsi="제네시스산스 Text" w:cs="Arial"/>
                <w:sz w:val="24"/>
                <w:szCs w:val="24"/>
                <w:shd w:val="clear" w:color="auto" w:fill="FDFDFD"/>
              </w:rPr>
              <w:t>(km/ℓ)</w:t>
            </w:r>
          </w:p>
        </w:tc>
        <w:tc>
          <w:tcPr>
            <w:tcW w:w="1705" w:type="dxa"/>
            <w:vAlign w:val="center"/>
          </w:tcPr>
          <w:p w14:paraId="067EB40D" w14:textId="79B049D9" w:rsidR="00FD7DE5" w:rsidRPr="004867A7" w:rsidRDefault="004867A7" w:rsidP="004867A7">
            <w:pPr>
              <w:pStyle w:val="aa"/>
              <w:jc w:val="center"/>
              <w:rPr>
                <w:rFonts w:ascii="제네시스산스 Text" w:eastAsiaTheme="minorEastAsia" w:hAnsi="제네시스산스 Text" w:cs="Arial"/>
                <w:sz w:val="24"/>
                <w:szCs w:val="24"/>
                <w:shd w:val="clear" w:color="auto" w:fill="FDFDFD"/>
                <w:lang w:eastAsia="ko-KR"/>
              </w:rPr>
            </w:pPr>
            <w:r>
              <w:rPr>
                <w:rFonts w:ascii="제네시스산스 Text" w:eastAsiaTheme="minorEastAsia" w:hAnsi="제네시스산스 Text" w:cs="Arial" w:hint="eastAsia"/>
                <w:sz w:val="24"/>
                <w:szCs w:val="24"/>
                <w:shd w:val="clear" w:color="auto" w:fill="FDFDFD"/>
                <w:lang w:eastAsia="ko-KR"/>
              </w:rPr>
              <w:t>1</w:t>
            </w:r>
            <w:r>
              <w:rPr>
                <w:rFonts w:ascii="제네시스산스 Text" w:eastAsiaTheme="minorEastAsia" w:hAnsi="제네시스산스 Text" w:cs="Arial"/>
                <w:sz w:val="24"/>
                <w:szCs w:val="24"/>
                <w:shd w:val="clear" w:color="auto" w:fill="FDFDFD"/>
                <w:lang w:eastAsia="ko-KR"/>
              </w:rPr>
              <w:t>0.7</w:t>
            </w:r>
          </w:p>
        </w:tc>
        <w:tc>
          <w:tcPr>
            <w:tcW w:w="1706" w:type="dxa"/>
            <w:vAlign w:val="center"/>
          </w:tcPr>
          <w:p w14:paraId="45CDFF8F" w14:textId="3251B35D" w:rsidR="00FD7DE5" w:rsidRPr="004867A7" w:rsidRDefault="004867A7" w:rsidP="004867A7">
            <w:pPr>
              <w:pStyle w:val="aa"/>
              <w:jc w:val="center"/>
              <w:rPr>
                <w:rFonts w:ascii="제네시스산스 Text" w:eastAsiaTheme="minorEastAsia" w:hAnsi="제네시스산스 Text" w:cs="Arial"/>
                <w:sz w:val="24"/>
                <w:szCs w:val="24"/>
                <w:shd w:val="clear" w:color="auto" w:fill="FDFDFD"/>
                <w:lang w:eastAsia="ko-KR"/>
              </w:rPr>
            </w:pPr>
            <w:r>
              <w:rPr>
                <w:rFonts w:ascii="제네시스산스 Text" w:eastAsiaTheme="minorEastAsia" w:hAnsi="제네시스산스 Text" w:cs="Arial" w:hint="eastAsia"/>
                <w:sz w:val="24"/>
                <w:szCs w:val="24"/>
                <w:shd w:val="clear" w:color="auto" w:fill="FDFDFD"/>
                <w:lang w:eastAsia="ko-KR"/>
              </w:rPr>
              <w:t>8</w:t>
            </w:r>
            <w:r>
              <w:rPr>
                <w:rFonts w:ascii="제네시스산스 Text" w:eastAsiaTheme="minorEastAsia" w:hAnsi="제네시스산스 Text" w:cs="Arial"/>
                <w:sz w:val="24"/>
                <w:szCs w:val="24"/>
                <w:shd w:val="clear" w:color="auto" w:fill="FDFDFD"/>
                <w:lang w:eastAsia="ko-KR"/>
              </w:rPr>
              <w:t>.6</w:t>
            </w:r>
          </w:p>
        </w:tc>
        <w:tc>
          <w:tcPr>
            <w:tcW w:w="1706" w:type="dxa"/>
            <w:vAlign w:val="center"/>
          </w:tcPr>
          <w:p w14:paraId="156EABFA" w14:textId="6F96E152" w:rsidR="00FD7DE5" w:rsidRPr="004867A7" w:rsidRDefault="004867A7" w:rsidP="004867A7">
            <w:pPr>
              <w:pStyle w:val="aa"/>
              <w:jc w:val="center"/>
              <w:rPr>
                <w:rFonts w:ascii="제네시스산스 Text" w:eastAsiaTheme="minorEastAsia" w:hAnsi="제네시스산스 Text" w:cs="Arial"/>
                <w:sz w:val="24"/>
                <w:szCs w:val="24"/>
                <w:shd w:val="clear" w:color="auto" w:fill="FDFDFD"/>
                <w:lang w:eastAsia="ko-KR"/>
              </w:rPr>
            </w:pPr>
            <w:r>
              <w:rPr>
                <w:rFonts w:ascii="제네시스산스 Text" w:eastAsiaTheme="minorEastAsia" w:hAnsi="제네시스산스 Text" w:cs="Arial" w:hint="eastAsia"/>
                <w:sz w:val="24"/>
                <w:szCs w:val="24"/>
                <w:shd w:val="clear" w:color="auto" w:fill="FDFDFD"/>
                <w:lang w:eastAsia="ko-KR"/>
              </w:rPr>
              <w:t>1</w:t>
            </w:r>
            <w:r>
              <w:rPr>
                <w:rFonts w:ascii="제네시스산스 Text" w:eastAsiaTheme="minorEastAsia" w:hAnsi="제네시스산스 Text" w:cs="Arial"/>
                <w:sz w:val="24"/>
                <w:szCs w:val="24"/>
                <w:shd w:val="clear" w:color="auto" w:fill="FDFDFD"/>
                <w:lang w:eastAsia="ko-KR"/>
              </w:rPr>
              <w:t>3.6</w:t>
            </w:r>
          </w:p>
        </w:tc>
      </w:tr>
    </w:tbl>
    <w:p w14:paraId="53C1CF36" w14:textId="05F46A7D" w:rsidR="004A12BA" w:rsidRPr="004867A7" w:rsidRDefault="004A12BA" w:rsidP="004867A7">
      <w:pPr>
        <w:pStyle w:val="aa"/>
        <w:rPr>
          <w:rFonts w:ascii="제네시스산스 Text" w:eastAsia="DengXian" w:hAnsi="제네시스산스 Text" w:cs="Arial"/>
          <w:color w:val="000000"/>
          <w:sz w:val="24"/>
          <w:szCs w:val="24"/>
          <w:shd w:val="clear" w:color="auto" w:fill="FDFDFD"/>
        </w:rPr>
      </w:pPr>
    </w:p>
    <w:sectPr w:rsidR="004A12BA" w:rsidRPr="004867A7" w:rsidSect="00812289">
      <w:headerReference w:type="default" r:id="rId12"/>
      <w:footerReference w:type="default" r:id="rId13"/>
      <w:pgSz w:w="11906" w:h="16838"/>
      <w:pgMar w:top="1701" w:right="1440" w:bottom="1440" w:left="1440" w:header="1701" w:footer="2041"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9F35FB" w14:textId="77777777" w:rsidR="00C84D9F" w:rsidRDefault="00C84D9F" w:rsidP="001C0057">
      <w:pPr>
        <w:spacing w:after="0" w:line="240" w:lineRule="auto"/>
      </w:pPr>
      <w:r>
        <w:separator/>
      </w:r>
    </w:p>
  </w:endnote>
  <w:endnote w:type="continuationSeparator" w:id="0">
    <w:p w14:paraId="5FD64D69" w14:textId="77777777" w:rsidR="00C84D9F" w:rsidRDefault="00C84D9F" w:rsidP="001C00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HY헤드라인M">
    <w:panose1 w:val="02030600000101010101"/>
    <w:charset w:val="81"/>
    <w:family w:val="roman"/>
    <w:pitch w:val="variable"/>
    <w:sig w:usb0="900002A7" w:usb1="09D77CF9" w:usb2="00000010" w:usb3="00000000" w:csb0="0008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맑은 고딕">
    <w:panose1 w:val="020B0503020000020004"/>
    <w:charset w:val="81"/>
    <w:family w:val="modern"/>
    <w:pitch w:val="variable"/>
    <w:sig w:usb0="9000002F" w:usb1="29D77CFB" w:usb2="00000012" w:usb3="00000000" w:csb0="00080001" w:csb1="00000000"/>
  </w:font>
  <w:font w:name="SimSun">
    <w:altName w:val="宋体"/>
    <w:panose1 w:val="02010600030101010101"/>
    <w:charset w:val="86"/>
    <w:family w:val="auto"/>
    <w:pitch w:val="variable"/>
    <w:sig w:usb0="00000003" w:usb1="288F0000" w:usb2="00000016" w:usb3="00000000" w:csb0="00040001" w:csb1="00000000"/>
  </w:font>
  <w:font w:name="바탕">
    <w:altName w:val="Batang"/>
    <w:panose1 w:val="02030600000101010101"/>
    <w:charset w:val="81"/>
    <w:family w:val="roman"/>
    <w:pitch w:val="variable"/>
    <w:sig w:usb0="B00002AF" w:usb1="69D77CFB" w:usb2="00000030" w:usb3="00000000" w:csb0="0008009F" w:csb1="00000000"/>
  </w:font>
  <w:font w:name="제네시스산스 Text">
    <w:altName w:val="맑은 고딕"/>
    <w:panose1 w:val="020B0600000101010101"/>
    <w:charset w:val="81"/>
    <w:family w:val="modern"/>
    <w:pitch w:val="variable"/>
    <w:sig w:usb0="00000203" w:usb1="29D72C10" w:usb2="00000010" w:usb3="00000000" w:csb0="00280005" w:csb1="00000000"/>
  </w:font>
  <w:font w:name="DengXian">
    <w:altName w:val="等线"/>
    <w:panose1 w:val="02010600030101010101"/>
    <w:charset w:val="86"/>
    <w:family w:val="auto"/>
    <w:pitch w:val="variable"/>
    <w:sig w:usb0="A00002BF" w:usb1="38CF7CFA" w:usb2="00000016" w:usb3="00000000" w:csb0="0004000F" w:csb1="00000000"/>
  </w:font>
  <w:font w:name="Modern H Light">
    <w:altName w:val="맑은 고딕"/>
    <w:panose1 w:val="020B0603000000020004"/>
    <w:charset w:val="81"/>
    <w:family w:val="modern"/>
    <w:pitch w:val="variable"/>
    <w:sig w:usb0="A00002FF" w:usb1="29DF7CFB" w:usb2="00000010" w:usb3="00000000" w:csb0="001E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085319" w14:textId="77777777" w:rsidR="009B7A21" w:rsidRDefault="00D15A72">
    <w:pPr>
      <w:pStyle w:val="a4"/>
    </w:pPr>
    <w:r>
      <w:rPr>
        <w:noProof/>
      </w:rPr>
      <mc:AlternateContent>
        <mc:Choice Requires="wps">
          <w:drawing>
            <wp:anchor distT="0" distB="0" distL="114300" distR="114300" simplePos="0" relativeHeight="251657216" behindDoc="0" locked="0" layoutInCell="1" allowOverlap="1" wp14:anchorId="5538116C" wp14:editId="6301413C">
              <wp:simplePos x="0" y="0"/>
              <wp:positionH relativeFrom="column">
                <wp:posOffset>-584835</wp:posOffset>
              </wp:positionH>
              <wp:positionV relativeFrom="paragraph">
                <wp:posOffset>626745</wp:posOffset>
              </wp:positionV>
              <wp:extent cx="1017905" cy="645160"/>
              <wp:effectExtent l="0" t="0" r="0" b="0"/>
              <wp:wrapNone/>
              <wp:docPr id="307" name="텍스트 상자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7905" cy="645160"/>
                      </a:xfrm>
                      <a:prstGeom prst="rect">
                        <a:avLst/>
                      </a:prstGeom>
                      <a:solidFill>
                        <a:srgbClr val="FFFFFF"/>
                      </a:solidFill>
                      <a:ln w="9525">
                        <a:noFill/>
                        <a:miter lim="800000"/>
                        <a:headEnd/>
                        <a:tailEnd/>
                      </a:ln>
                    </wps:spPr>
                    <wps:txbx>
                      <w:txbxContent>
                        <w:p w14:paraId="1D591F82" w14:textId="77777777" w:rsidR="009B7A21" w:rsidRPr="006A09A7" w:rsidRDefault="009B7A21" w:rsidP="004C7EB5">
                          <w:pPr>
                            <w:spacing w:after="20" w:line="216" w:lineRule="auto"/>
                            <w:rPr>
                              <w:rFonts w:ascii="Arial" w:hAnsi="Arial" w:cs="Arial"/>
                              <w:sz w:val="14"/>
                              <w:szCs w:val="14"/>
                            </w:rPr>
                          </w:pPr>
                          <w:proofErr w:type="spellStart"/>
                          <w:r w:rsidRPr="006A09A7">
                            <w:rPr>
                              <w:rFonts w:ascii="Arial" w:hAnsi="Arial" w:cs="Arial"/>
                              <w:sz w:val="14"/>
                              <w:szCs w:val="14"/>
                            </w:rPr>
                            <w:t>Heolleung-ro</w:t>
                          </w:r>
                          <w:proofErr w:type="spellEnd"/>
                          <w:r w:rsidRPr="006A09A7">
                            <w:rPr>
                              <w:rFonts w:ascii="Arial" w:hAnsi="Arial" w:cs="Arial"/>
                              <w:sz w:val="14"/>
                              <w:szCs w:val="14"/>
                            </w:rPr>
                            <w:t xml:space="preserve"> 12,</w:t>
                          </w:r>
                        </w:p>
                        <w:p w14:paraId="7F1A8E3F" w14:textId="77777777" w:rsidR="009B7A21" w:rsidRPr="006A09A7" w:rsidRDefault="009B7A21" w:rsidP="00A57996">
                          <w:pPr>
                            <w:spacing w:after="20" w:line="216" w:lineRule="auto"/>
                            <w:jc w:val="left"/>
                            <w:rPr>
                              <w:rFonts w:ascii="Arial" w:hAnsi="Arial" w:cs="Arial"/>
                              <w:sz w:val="14"/>
                              <w:szCs w:val="14"/>
                            </w:rPr>
                          </w:pPr>
                          <w:proofErr w:type="spellStart"/>
                          <w:r w:rsidRPr="006A09A7">
                            <w:rPr>
                              <w:rFonts w:ascii="Arial" w:hAnsi="Arial" w:cs="Arial"/>
                              <w:sz w:val="14"/>
                              <w:szCs w:val="14"/>
                            </w:rPr>
                            <w:t>Seocho-gu</w:t>
                          </w:r>
                          <w:proofErr w:type="spellEnd"/>
                          <w:r w:rsidRPr="006A09A7">
                            <w:rPr>
                              <w:rFonts w:ascii="Arial" w:hAnsi="Arial" w:cs="Arial"/>
                              <w:sz w:val="14"/>
                              <w:szCs w:val="14"/>
                            </w:rPr>
                            <w:t>,</w:t>
                          </w:r>
                          <w:r>
                            <w:rPr>
                              <w:rFonts w:ascii="Arial" w:hAnsi="Arial" w:cs="Arial"/>
                              <w:sz w:val="14"/>
                              <w:szCs w:val="14"/>
                            </w:rPr>
                            <w:t xml:space="preserve"> </w:t>
                          </w:r>
                          <w:r w:rsidRPr="006A09A7">
                            <w:rPr>
                              <w:rFonts w:ascii="Arial" w:hAnsi="Arial" w:cs="Arial"/>
                              <w:sz w:val="14"/>
                              <w:szCs w:val="14"/>
                            </w:rPr>
                            <w:t>Seoul</w:t>
                          </w:r>
                          <w:r>
                            <w:rPr>
                              <w:rFonts w:ascii="Arial" w:hAnsi="Arial" w:cs="Arial" w:hint="eastAsia"/>
                              <w:sz w:val="14"/>
                              <w:szCs w:val="14"/>
                            </w:rPr>
                            <w:t>,</w:t>
                          </w:r>
                          <w:r>
                            <w:rPr>
                              <w:rFonts w:ascii="Arial" w:hAnsi="Arial" w:cs="Arial"/>
                              <w:sz w:val="14"/>
                              <w:szCs w:val="14"/>
                            </w:rPr>
                            <w:t xml:space="preserve"> </w:t>
                          </w:r>
                          <w:r>
                            <w:rPr>
                              <w:rFonts w:ascii="Arial" w:hAnsi="Arial" w:cs="Arial" w:hint="eastAsia"/>
                              <w:sz w:val="14"/>
                              <w:szCs w:val="14"/>
                            </w:rPr>
                            <w:t>Republic</w:t>
                          </w:r>
                          <w:r>
                            <w:rPr>
                              <w:rFonts w:ascii="Arial" w:hAnsi="Arial" w:cs="Arial"/>
                              <w:sz w:val="14"/>
                              <w:szCs w:val="14"/>
                            </w:rPr>
                            <w:t xml:space="preserve"> </w:t>
                          </w:r>
                          <w:r>
                            <w:rPr>
                              <w:rFonts w:ascii="Arial" w:hAnsi="Arial" w:cs="Arial" w:hint="eastAsia"/>
                              <w:sz w:val="14"/>
                              <w:szCs w:val="14"/>
                            </w:rPr>
                            <w:t>of</w:t>
                          </w:r>
                          <w:r>
                            <w:rPr>
                              <w:rFonts w:ascii="Arial" w:hAnsi="Arial" w:cs="Arial"/>
                              <w:sz w:val="14"/>
                              <w:szCs w:val="14"/>
                            </w:rPr>
                            <w:t xml:space="preserve"> </w:t>
                          </w:r>
                          <w:r>
                            <w:rPr>
                              <w:rFonts w:ascii="Arial" w:hAnsi="Arial" w:cs="Arial" w:hint="eastAsia"/>
                              <w:sz w:val="14"/>
                              <w:szCs w:val="14"/>
                            </w:rPr>
                            <w:t>Korea</w:t>
                          </w:r>
                        </w:p>
                        <w:p w14:paraId="38D006CA" w14:textId="77777777" w:rsidR="009B7A21" w:rsidRPr="006A09A7" w:rsidRDefault="009B7A21" w:rsidP="004C7EB5">
                          <w:pPr>
                            <w:spacing w:after="20" w:line="216" w:lineRule="auto"/>
                            <w:rPr>
                              <w:rFonts w:ascii="Arial" w:hAnsi="Arial" w:cs="Arial"/>
                              <w:sz w:val="14"/>
                              <w:szCs w:val="14"/>
                            </w:rPr>
                          </w:pPr>
                          <w:r w:rsidRPr="006A09A7">
                            <w:rPr>
                              <w:rFonts w:ascii="Arial" w:hAnsi="Arial" w:cs="Arial"/>
                              <w:sz w:val="14"/>
                              <w:szCs w:val="14"/>
                            </w:rPr>
                            <w:t>06797</w:t>
                          </w:r>
                        </w:p>
                        <w:p w14:paraId="1FA14F9F" w14:textId="77777777" w:rsidR="009B7A21" w:rsidRPr="00BB16E1" w:rsidRDefault="009B7A21" w:rsidP="00BB16E1">
                          <w:pPr>
                            <w:spacing w:after="20" w:line="216" w:lineRule="auto"/>
                            <w:rPr>
                              <w:rFonts w:ascii="Modern H Light" w:eastAsia="Modern H Light" w:hAnsi="Modern H Light"/>
                              <w:sz w:val="14"/>
                              <w:szCs w:val="1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538116C" id="_x0000_t202" coordsize="21600,21600" o:spt="202" path="m,l,21600r21600,l21600,xe">
              <v:stroke joinstyle="miter"/>
              <v:path gradientshapeok="t" o:connecttype="rect"/>
            </v:shapetype>
            <v:shape id="_x0000_s1027" type="#_x0000_t202" style="position:absolute;left:0;text-align:left;margin-left:-46.05pt;margin-top:49.35pt;width:80.15pt;height:50.8pt;z-index:2516572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" stroked="f">
              <v:textbox style="mso-fit-shape-to-text:t">
                <w:txbxContent>
                  <w:p w14:paraId="1D591F82" w14:textId="77777777" w:rsidR="009B7A21" w:rsidRPr="006A09A7" w:rsidRDefault="009B7A21" w:rsidP="004C7EB5">
                    <w:pPr>
                      <w:spacing w:after="20" w:line="216" w:lineRule="auto"/>
                      <w:rPr>
                        <w:rFonts w:ascii="Arial" w:hAnsi="Arial" w:cs="Arial"/>
                        <w:sz w:val="14"/>
                        <w:szCs w:val="14"/>
                      </w:rPr>
                    </w:pPr>
                    <w:proofErr w:type="spellStart"/>
                    <w:r w:rsidRPr="006A09A7">
                      <w:rPr>
                        <w:rFonts w:ascii="Arial" w:hAnsi="Arial" w:cs="Arial"/>
                        <w:sz w:val="14"/>
                        <w:szCs w:val="14"/>
                      </w:rPr>
                      <w:t>Heolleung-ro</w:t>
                    </w:r>
                    <w:proofErr w:type="spellEnd"/>
                    <w:r w:rsidRPr="006A09A7">
                      <w:rPr>
                        <w:rFonts w:ascii="Arial" w:hAnsi="Arial" w:cs="Arial"/>
                        <w:sz w:val="14"/>
                        <w:szCs w:val="14"/>
                      </w:rPr>
                      <w:t xml:space="preserve"> 12,</w:t>
                    </w:r>
                  </w:p>
                  <w:p w14:paraId="7F1A8E3F" w14:textId="77777777" w:rsidR="009B7A21" w:rsidRPr="006A09A7" w:rsidRDefault="009B7A21" w:rsidP="00A57996">
                    <w:pPr>
                      <w:spacing w:after="20" w:line="216" w:lineRule="auto"/>
                      <w:jc w:val="left"/>
                      <w:rPr>
                        <w:rFonts w:ascii="Arial" w:hAnsi="Arial" w:cs="Arial"/>
                        <w:sz w:val="14"/>
                        <w:szCs w:val="14"/>
                      </w:rPr>
                    </w:pPr>
                    <w:proofErr w:type="spellStart"/>
                    <w:r w:rsidRPr="006A09A7">
                      <w:rPr>
                        <w:rFonts w:ascii="Arial" w:hAnsi="Arial" w:cs="Arial"/>
                        <w:sz w:val="14"/>
                        <w:szCs w:val="14"/>
                      </w:rPr>
                      <w:t>Seocho-gu</w:t>
                    </w:r>
                    <w:proofErr w:type="spellEnd"/>
                    <w:r w:rsidRPr="006A09A7">
                      <w:rPr>
                        <w:rFonts w:ascii="Arial" w:hAnsi="Arial" w:cs="Arial"/>
                        <w:sz w:val="14"/>
                        <w:szCs w:val="14"/>
                      </w:rPr>
                      <w:t>,</w:t>
                    </w:r>
                    <w:r>
                      <w:rPr>
                        <w:rFonts w:ascii="Arial" w:hAnsi="Arial" w:cs="Arial"/>
                        <w:sz w:val="14"/>
                        <w:szCs w:val="14"/>
                      </w:rPr>
                      <w:t xml:space="preserve"> </w:t>
                    </w:r>
                    <w:r w:rsidRPr="006A09A7">
                      <w:rPr>
                        <w:rFonts w:ascii="Arial" w:hAnsi="Arial" w:cs="Arial"/>
                        <w:sz w:val="14"/>
                        <w:szCs w:val="14"/>
                      </w:rPr>
                      <w:t>Seoul</w:t>
                    </w:r>
                    <w:r>
                      <w:rPr>
                        <w:rFonts w:ascii="Arial" w:hAnsi="Arial" w:cs="Arial" w:hint="eastAsia"/>
                        <w:sz w:val="14"/>
                        <w:szCs w:val="14"/>
                      </w:rPr>
                      <w:t>,</w:t>
                    </w:r>
                    <w:r>
                      <w:rPr>
                        <w:rFonts w:ascii="Arial" w:hAnsi="Arial" w:cs="Arial"/>
                        <w:sz w:val="14"/>
                        <w:szCs w:val="14"/>
                      </w:rPr>
                      <w:t xml:space="preserve"> </w:t>
                    </w:r>
                    <w:r>
                      <w:rPr>
                        <w:rFonts w:ascii="Arial" w:hAnsi="Arial" w:cs="Arial" w:hint="eastAsia"/>
                        <w:sz w:val="14"/>
                        <w:szCs w:val="14"/>
                      </w:rPr>
                      <w:t>Republic</w:t>
                    </w:r>
                    <w:r>
                      <w:rPr>
                        <w:rFonts w:ascii="Arial" w:hAnsi="Arial" w:cs="Arial"/>
                        <w:sz w:val="14"/>
                        <w:szCs w:val="14"/>
                      </w:rPr>
                      <w:t xml:space="preserve"> </w:t>
                    </w:r>
                    <w:r>
                      <w:rPr>
                        <w:rFonts w:ascii="Arial" w:hAnsi="Arial" w:cs="Arial" w:hint="eastAsia"/>
                        <w:sz w:val="14"/>
                        <w:szCs w:val="14"/>
                      </w:rPr>
                      <w:t>of</w:t>
                    </w:r>
                    <w:r>
                      <w:rPr>
                        <w:rFonts w:ascii="Arial" w:hAnsi="Arial" w:cs="Arial"/>
                        <w:sz w:val="14"/>
                        <w:szCs w:val="14"/>
                      </w:rPr>
                      <w:t xml:space="preserve"> </w:t>
                    </w:r>
                    <w:r>
                      <w:rPr>
                        <w:rFonts w:ascii="Arial" w:hAnsi="Arial" w:cs="Arial" w:hint="eastAsia"/>
                        <w:sz w:val="14"/>
                        <w:szCs w:val="14"/>
                      </w:rPr>
                      <w:t>Korea</w:t>
                    </w:r>
                  </w:p>
                  <w:p w14:paraId="38D006CA" w14:textId="77777777" w:rsidR="009B7A21" w:rsidRPr="006A09A7" w:rsidRDefault="009B7A21" w:rsidP="004C7EB5">
                    <w:pPr>
                      <w:spacing w:after="20" w:line="216" w:lineRule="auto"/>
                      <w:rPr>
                        <w:rFonts w:ascii="Arial" w:hAnsi="Arial" w:cs="Arial"/>
                        <w:sz w:val="14"/>
                        <w:szCs w:val="14"/>
                      </w:rPr>
                    </w:pPr>
                    <w:r w:rsidRPr="006A09A7">
                      <w:rPr>
                        <w:rFonts w:ascii="Arial" w:hAnsi="Arial" w:cs="Arial"/>
                        <w:sz w:val="14"/>
                        <w:szCs w:val="14"/>
                      </w:rPr>
                      <w:t>06797</w:t>
                    </w:r>
                  </w:p>
                  <w:p w14:paraId="1FA14F9F" w14:textId="77777777" w:rsidR="009B7A21" w:rsidRPr="00BB16E1" w:rsidRDefault="009B7A21" w:rsidP="00BB16E1">
                    <w:pPr>
                      <w:spacing w:after="20" w:line="216" w:lineRule="auto"/>
                      <w:rPr>
                        <w:rFonts w:ascii="Modern H Light" w:eastAsia="Modern H Light" w:hAnsi="Modern H Light"/>
                        <w:sz w:val="14"/>
                        <w:szCs w:val="14"/>
                      </w:rPr>
                    </w:pP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4230954E" wp14:editId="5CDCAA80">
              <wp:simplePos x="0" y="0"/>
              <wp:positionH relativeFrom="column">
                <wp:posOffset>4457700</wp:posOffset>
              </wp:positionH>
              <wp:positionV relativeFrom="paragraph">
                <wp:posOffset>521970</wp:posOffset>
              </wp:positionV>
              <wp:extent cx="1788795" cy="749300"/>
              <wp:effectExtent l="0" t="0" r="1905" b="0"/>
              <wp:wrapNone/>
              <wp:docPr id="1"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8795" cy="749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4D18021" w14:textId="77777777" w:rsidR="009B7A21" w:rsidRPr="009803F2" w:rsidRDefault="00D15A72" w:rsidP="004E5CA1">
                          <w:pPr>
                            <w:spacing w:after="20" w:line="216" w:lineRule="auto"/>
                            <w:rPr>
                              <w:sz w:val="14"/>
                              <w:szCs w:val="14"/>
                            </w:rPr>
                          </w:pPr>
                          <w:r w:rsidRPr="004E5CA1">
                            <w:rPr>
                              <w:noProof/>
                              <w:sz w:val="14"/>
                              <w:szCs w:val="14"/>
                            </w:rPr>
                            <w:drawing>
                              <wp:inline distT="0" distB="0" distL="0" distR="0" wp14:anchorId="4E6770B8" wp14:editId="715C3269">
                                <wp:extent cx="1719580" cy="708660"/>
                                <wp:effectExtent l="0" t="0" r="0" b="0"/>
                                <wp:docPr id="4"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9580" cy="70866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230954E" id="Text Box 15" o:spid="_x0000_s1028" type="#_x0000_t202" style="position:absolute;left:0;text-align:left;margin-left:351pt;margin-top:41.1pt;width:140.85pt;height:5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" stroked="f">
              <v:textbox>
                <w:txbxContent>
                  <w:p w14:paraId="44D18021" w14:textId="77777777" w:rsidR="009B7A21" w:rsidRPr="009803F2" w:rsidRDefault="00D15A72" w:rsidP="004E5CA1">
                    <w:pPr>
                      <w:spacing w:after="20" w:line="216" w:lineRule="auto"/>
                      <w:rPr>
                        <w:sz w:val="14"/>
                        <w:szCs w:val="14"/>
                      </w:rPr>
                    </w:pPr>
                    <w:r w:rsidRPr="004E5CA1">
                      <w:rPr>
                        <w:noProof/>
                        <w:sz w:val="14"/>
                        <w:szCs w:val="14"/>
                      </w:rPr>
                      <w:drawing>
                        <wp:inline distT="0" distB="0" distL="0" distR="0" wp14:anchorId="4E6770B8" wp14:editId="715C3269">
                          <wp:extent cx="1719580" cy="708660"/>
                          <wp:effectExtent l="0" t="0" r="0" b="0"/>
                          <wp:docPr id="4"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9580" cy="708660"/>
                                  </a:xfrm>
                                  <a:prstGeom prst="rect">
                                    <a:avLst/>
                                  </a:prstGeom>
                                  <a:noFill/>
                                  <a:ln>
                                    <a:noFill/>
                                  </a:ln>
                                </pic:spPr>
                              </pic:pic>
                            </a:graphicData>
                          </a:graphic>
                        </wp:inline>
                      </w:drawing>
                    </w: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1885D030" wp14:editId="60907330">
              <wp:simplePos x="0" y="0"/>
              <wp:positionH relativeFrom="column">
                <wp:posOffset>463550</wp:posOffset>
              </wp:positionH>
              <wp:positionV relativeFrom="paragraph">
                <wp:posOffset>626745</wp:posOffset>
              </wp:positionV>
              <wp:extent cx="1413510" cy="405765"/>
              <wp:effectExtent l="0" t="0" r="0" b="0"/>
              <wp:wrapNone/>
              <wp:docPr id="6" name="텍스트 상자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3510" cy="405765"/>
                      </a:xfrm>
                      <a:prstGeom prst="rect">
                        <a:avLst/>
                      </a:prstGeom>
                      <a:solidFill>
                        <a:srgbClr val="FFFFFF"/>
                      </a:solidFill>
                      <a:ln w="9525">
                        <a:noFill/>
                        <a:miter lim="800000"/>
                        <a:headEnd/>
                        <a:tailEnd/>
                      </a:ln>
                    </wps:spPr>
                    <wps:txbx>
                      <w:txbxContent>
                        <w:p w14:paraId="48D1350A" w14:textId="77777777" w:rsidR="009B7A21" w:rsidRPr="006A09A7" w:rsidRDefault="009B7A21" w:rsidP="00B10E67">
                          <w:pPr>
                            <w:spacing w:after="20" w:line="216" w:lineRule="auto"/>
                            <w:rPr>
                              <w:rFonts w:ascii="Arial" w:hAnsi="Arial" w:cs="Arial"/>
                              <w:sz w:val="14"/>
                              <w:szCs w:val="14"/>
                            </w:rPr>
                          </w:pPr>
                          <w:r w:rsidRPr="006A09A7">
                            <w:rPr>
                              <w:rFonts w:ascii="Arial" w:hAnsi="Arial" w:cs="Arial"/>
                              <w:sz w:val="14"/>
                              <w:szCs w:val="14"/>
                            </w:rPr>
                            <w:t>GENESIS Communication</w:t>
                          </w:r>
                        </w:p>
                        <w:p w14:paraId="1CECABC8" w14:textId="77777777" w:rsidR="009B7A21" w:rsidRPr="006A09A7" w:rsidRDefault="009B7A21" w:rsidP="00B10E67">
                          <w:pPr>
                            <w:spacing w:after="20" w:line="216" w:lineRule="auto"/>
                            <w:rPr>
                              <w:rFonts w:ascii="Arial" w:hAnsi="Arial" w:cs="Arial"/>
                              <w:sz w:val="14"/>
                              <w:szCs w:val="14"/>
                            </w:rPr>
                          </w:pPr>
                          <w:r w:rsidRPr="006A09A7">
                            <w:rPr>
                              <w:rFonts w:ascii="Arial" w:hAnsi="Arial" w:cs="Arial"/>
                              <w:sz w:val="14"/>
                              <w:szCs w:val="14"/>
                            </w:rPr>
                            <w:t>T +82 02 3464 8580</w:t>
                          </w:r>
                        </w:p>
                        <w:p w14:paraId="3E86E7C1" w14:textId="77777777" w:rsidR="009B7A21" w:rsidRPr="006A09A7" w:rsidRDefault="009B7A21" w:rsidP="00B10E67">
                          <w:pPr>
                            <w:spacing w:after="20" w:line="216" w:lineRule="auto"/>
                            <w:rPr>
                              <w:rFonts w:ascii="Arial" w:hAnsi="Arial" w:cs="Arial"/>
                              <w:sz w:val="14"/>
                              <w:szCs w:val="14"/>
                            </w:rPr>
                          </w:pPr>
                          <w:r w:rsidRPr="006A09A7">
                            <w:rPr>
                              <w:rFonts w:ascii="Arial" w:hAnsi="Arial" w:cs="Arial"/>
                              <w:sz w:val="14"/>
                              <w:szCs w:val="14"/>
                            </w:rPr>
                            <w:t>www.genesis.com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885D030" id="_x0000_s1029" type="#_x0000_t202" style="position:absolute;left:0;text-align:left;margin-left:36.5pt;margin-top:49.35pt;width:111.3pt;height:31.9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" stroked="f">
              <v:textbox style="mso-fit-shape-to-text:t">
                <w:txbxContent>
                  <w:p w14:paraId="48D1350A" w14:textId="77777777" w:rsidR="009B7A21" w:rsidRPr="006A09A7" w:rsidRDefault="009B7A21" w:rsidP="00B10E67">
                    <w:pPr>
                      <w:spacing w:after="20" w:line="216" w:lineRule="auto"/>
                      <w:rPr>
                        <w:rFonts w:ascii="Arial" w:hAnsi="Arial" w:cs="Arial"/>
                        <w:sz w:val="14"/>
                        <w:szCs w:val="14"/>
                      </w:rPr>
                    </w:pPr>
                    <w:r w:rsidRPr="006A09A7">
                      <w:rPr>
                        <w:rFonts w:ascii="Arial" w:hAnsi="Arial" w:cs="Arial"/>
                        <w:sz w:val="14"/>
                        <w:szCs w:val="14"/>
                      </w:rPr>
                      <w:t>GENESIS Communication</w:t>
                    </w:r>
                  </w:p>
                  <w:p w14:paraId="1CECABC8" w14:textId="77777777" w:rsidR="009B7A21" w:rsidRPr="006A09A7" w:rsidRDefault="009B7A21" w:rsidP="00B10E67">
                    <w:pPr>
                      <w:spacing w:after="20" w:line="216" w:lineRule="auto"/>
                      <w:rPr>
                        <w:rFonts w:ascii="Arial" w:hAnsi="Arial" w:cs="Arial"/>
                        <w:sz w:val="14"/>
                        <w:szCs w:val="14"/>
                      </w:rPr>
                    </w:pPr>
                    <w:r w:rsidRPr="006A09A7">
                      <w:rPr>
                        <w:rFonts w:ascii="Arial" w:hAnsi="Arial" w:cs="Arial"/>
                        <w:sz w:val="14"/>
                        <w:szCs w:val="14"/>
                      </w:rPr>
                      <w:t>T +82 02 3464 8580</w:t>
                    </w:r>
                  </w:p>
                  <w:p w14:paraId="3E86E7C1" w14:textId="77777777" w:rsidR="009B7A21" w:rsidRPr="006A09A7" w:rsidRDefault="009B7A21" w:rsidP="00B10E67">
                    <w:pPr>
                      <w:spacing w:after="20" w:line="216" w:lineRule="auto"/>
                      <w:rPr>
                        <w:rFonts w:ascii="Arial" w:hAnsi="Arial" w:cs="Arial"/>
                        <w:sz w:val="14"/>
                        <w:szCs w:val="14"/>
                      </w:rPr>
                    </w:pPr>
                    <w:r w:rsidRPr="006A09A7">
                      <w:rPr>
                        <w:rFonts w:ascii="Arial" w:hAnsi="Arial" w:cs="Arial"/>
                        <w:sz w:val="14"/>
                        <w:szCs w:val="14"/>
                      </w:rPr>
                      <w:t>www.genesis.com</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C8287A" w14:textId="77777777" w:rsidR="00C84D9F" w:rsidRDefault="00C84D9F" w:rsidP="001C0057">
      <w:pPr>
        <w:spacing w:after="0" w:line="240" w:lineRule="auto"/>
      </w:pPr>
      <w:r>
        <w:separator/>
      </w:r>
    </w:p>
  </w:footnote>
  <w:footnote w:type="continuationSeparator" w:id="0">
    <w:p w14:paraId="1334E30B" w14:textId="77777777" w:rsidR="00C84D9F" w:rsidRDefault="00C84D9F" w:rsidP="001C00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806334" w14:textId="77777777" w:rsidR="009B7A21" w:rsidRDefault="00D15A72">
    <w:pPr>
      <w:pStyle w:val="a3"/>
    </w:pPr>
    <w:r>
      <w:rPr>
        <w:noProof/>
      </w:rPr>
      <mc:AlternateContent>
        <mc:Choice Requires="wps">
          <w:drawing>
            <wp:anchor distT="0" distB="0" distL="114300" distR="114300" simplePos="0" relativeHeight="251658240" behindDoc="0" locked="0" layoutInCell="1" allowOverlap="1" wp14:anchorId="14C4486F" wp14:editId="491B8D4F">
              <wp:simplePos x="0" y="0"/>
              <wp:positionH relativeFrom="column">
                <wp:posOffset>4311015</wp:posOffset>
              </wp:positionH>
              <wp:positionV relativeFrom="paragraph">
                <wp:posOffset>-275590</wp:posOffset>
              </wp:positionV>
              <wp:extent cx="1413510" cy="239395"/>
              <wp:effectExtent l="0" t="0" r="0" b="0"/>
              <wp:wrapNone/>
              <wp:docPr id="3" name="텍스트 상자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3510" cy="239395"/>
                      </a:xfrm>
                      <a:prstGeom prst="rect">
                        <a:avLst/>
                      </a:prstGeom>
                      <a:solidFill>
                        <a:srgbClr val="FFFFFF"/>
                      </a:solidFill>
                      <a:ln w="9525">
                        <a:noFill/>
                        <a:miter lim="800000"/>
                        <a:headEnd/>
                        <a:tailEnd/>
                      </a:ln>
                    </wps:spPr>
                    <wps:txbx>
                      <w:txbxContent>
                        <w:p w14:paraId="209FE9A8" w14:textId="77777777" w:rsidR="009B7A21" w:rsidRPr="00BB16E1" w:rsidRDefault="009B7A21" w:rsidP="00624F6D">
                          <w:pPr>
                            <w:spacing w:after="20" w:line="216" w:lineRule="auto"/>
                            <w:jc w:val="right"/>
                            <w:rPr>
                              <w:rFonts w:ascii="Modern H Light" w:eastAsia="Modern H Light" w:hAnsi="Modern H Light"/>
                              <w:sz w:val="14"/>
                              <w:szCs w:val="14"/>
                            </w:rPr>
                          </w:pPr>
                          <w:r w:rsidRPr="00624F6D">
                            <w:rPr>
                              <w:rFonts w:ascii="Modern H Light" w:eastAsia="Modern H Light" w:hAnsi="Modern H Light"/>
                              <w:sz w:val="14"/>
                              <w:szCs w:val="14"/>
                            </w:rPr>
                            <w:fldChar w:fldCharType="begin"/>
                          </w:r>
                          <w:r w:rsidRPr="00624F6D">
                            <w:rPr>
                              <w:rFonts w:ascii="Modern H Light" w:eastAsia="Modern H Light" w:hAnsi="Modern H Light"/>
                              <w:sz w:val="14"/>
                              <w:szCs w:val="14"/>
                            </w:rPr>
                            <w:instrText>PAGE   \* MERGEFORMAT</w:instrText>
                          </w:r>
                          <w:r w:rsidRPr="00624F6D">
                            <w:rPr>
                              <w:rFonts w:ascii="Modern H Light" w:eastAsia="Modern H Light" w:hAnsi="Modern H Light"/>
                              <w:sz w:val="14"/>
                              <w:szCs w:val="14"/>
                            </w:rPr>
                            <w:fldChar w:fldCharType="separate"/>
                          </w:r>
                          <w:r w:rsidR="00A100DF" w:rsidRPr="00A100DF">
                            <w:rPr>
                              <w:rFonts w:ascii="Modern H Light" w:eastAsia="Modern H Light" w:hAnsi="Modern H Light"/>
                              <w:noProof/>
                              <w:sz w:val="14"/>
                              <w:szCs w:val="14"/>
                              <w:lang w:val="ko-KR"/>
                            </w:rPr>
                            <w:t>3</w:t>
                          </w:r>
                          <w:r w:rsidRPr="00624F6D">
                            <w:rPr>
                              <w:rFonts w:ascii="Modern H Light" w:eastAsia="Modern H Light" w:hAnsi="Modern H Light"/>
                              <w:sz w:val="14"/>
                              <w:szCs w:val="14"/>
                            </w:rPr>
                            <w:fldChar w:fldCharType="end"/>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4C4486F" id="_x0000_t202" coordsize="21600,21600" o:spt="202" path="m,l,21600r21600,l21600,xe">
              <v:stroke joinstyle="miter"/>
              <v:path gradientshapeok="t" o:connecttype="rect"/>
            </v:shapetype>
            <v:shape id="텍스트 상자 2" o:spid="_x0000_s1026" type="#_x0000_t202" style="position:absolute;left:0;text-align:left;margin-left:339.45pt;margin-top:-21.7pt;width:111.3pt;height:18.85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" stroked="f">
              <v:textbox style="mso-fit-shape-to-text:t">
                <w:txbxContent>
                  <w:p w14:paraId="209FE9A8" w14:textId="77777777" w:rsidR="009B7A21" w:rsidRPr="00BB16E1" w:rsidRDefault="009B7A21" w:rsidP="00624F6D">
                    <w:pPr>
                      <w:spacing w:after="20" w:line="216" w:lineRule="auto"/>
                      <w:jc w:val="right"/>
                      <w:rPr>
                        <w:rFonts w:ascii="Modern H Light" w:eastAsia="Modern H Light" w:hAnsi="Modern H Light"/>
                        <w:sz w:val="14"/>
                        <w:szCs w:val="14"/>
                      </w:rPr>
                    </w:pPr>
                    <w:r w:rsidRPr="00624F6D">
                      <w:rPr>
                        <w:rFonts w:ascii="Modern H Light" w:eastAsia="Modern H Light" w:hAnsi="Modern H Light"/>
                        <w:sz w:val="14"/>
                        <w:szCs w:val="14"/>
                      </w:rPr>
                      <w:fldChar w:fldCharType="begin"/>
                    </w:r>
                    <w:r w:rsidRPr="00624F6D">
                      <w:rPr>
                        <w:rFonts w:ascii="Modern H Light" w:eastAsia="Modern H Light" w:hAnsi="Modern H Light"/>
                        <w:sz w:val="14"/>
                        <w:szCs w:val="14"/>
                      </w:rPr>
                      <w:instrText>PAGE   \* MERGEFORMAT</w:instrText>
                    </w:r>
                    <w:r w:rsidRPr="00624F6D">
                      <w:rPr>
                        <w:rFonts w:ascii="Modern H Light" w:eastAsia="Modern H Light" w:hAnsi="Modern H Light"/>
                        <w:sz w:val="14"/>
                        <w:szCs w:val="14"/>
                      </w:rPr>
                      <w:fldChar w:fldCharType="separate"/>
                    </w:r>
                    <w:r w:rsidR="00A100DF" w:rsidRPr="00A100DF">
                      <w:rPr>
                        <w:rFonts w:ascii="Modern H Light" w:eastAsia="Modern H Light" w:hAnsi="Modern H Light"/>
                        <w:noProof/>
                        <w:sz w:val="14"/>
                        <w:szCs w:val="14"/>
                        <w:lang w:val="ko-KR"/>
                      </w:rPr>
                      <w:t>3</w:t>
                    </w:r>
                    <w:r w:rsidRPr="00624F6D">
                      <w:rPr>
                        <w:rFonts w:ascii="Modern H Light" w:eastAsia="Modern H Light" w:hAnsi="Modern H Light"/>
                        <w:sz w:val="14"/>
                        <w:szCs w:val="14"/>
                      </w:rPr>
                      <w:fldChar w:fldCharType="end"/>
                    </w:r>
                  </w:p>
                </w:txbxContent>
              </v:textbox>
            </v:shape>
          </w:pict>
        </mc:Fallback>
      </mc:AlternateContent>
    </w:r>
    <w:r>
      <w:rPr>
        <w:noProof/>
      </w:rPr>
      <w:drawing>
        <wp:anchor distT="0" distB="0" distL="114300" distR="114300" simplePos="0" relativeHeight="251656192" behindDoc="0" locked="0" layoutInCell="1" allowOverlap="1" wp14:anchorId="4108F860" wp14:editId="102D4B34">
          <wp:simplePos x="0" y="0"/>
          <wp:positionH relativeFrom="column">
            <wp:posOffset>-38735</wp:posOffset>
          </wp:positionH>
          <wp:positionV relativeFrom="paragraph">
            <wp:posOffset>-342265</wp:posOffset>
          </wp:positionV>
          <wp:extent cx="2755900" cy="362585"/>
          <wp:effectExtent l="0" t="0" r="0" b="0"/>
          <wp:wrapNone/>
          <wp:docPr id="8"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5900" cy="36258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5168" behindDoc="0" locked="0" layoutInCell="1" allowOverlap="1" wp14:anchorId="34AAB294" wp14:editId="1391A372">
          <wp:simplePos x="0" y="0"/>
          <wp:positionH relativeFrom="column">
            <wp:posOffset>-513715</wp:posOffset>
          </wp:positionH>
          <wp:positionV relativeFrom="paragraph">
            <wp:posOffset>-1116330</wp:posOffset>
          </wp:positionV>
          <wp:extent cx="6758305" cy="9360535"/>
          <wp:effectExtent l="0" t="0" r="0" b="0"/>
          <wp:wrapNone/>
          <wp:docPr id="7" name="그림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758305" cy="936053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1415D2"/>
    <w:multiLevelType w:val="hybridMultilevel"/>
    <w:tmpl w:val="A78AEA36"/>
    <w:lvl w:ilvl="0" w:tplc="1F22D666">
      <w:numFmt w:val="bullet"/>
      <w:lvlText w:val="-"/>
      <w:lvlJc w:val="left"/>
      <w:pPr>
        <w:ind w:left="760" w:hanging="360"/>
      </w:pPr>
      <w:rPr>
        <w:rFonts w:ascii="HY헤드라인M" w:eastAsia="HY헤드라인M" w:hAnsi="Times New Roman" w:cs="Times New Roman"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 w15:restartNumberingAfterBreak="0">
    <w:nsid w:val="0A95234A"/>
    <w:multiLevelType w:val="hybridMultilevel"/>
    <w:tmpl w:val="077445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4C47E8A"/>
    <w:multiLevelType w:val="hybridMultilevel"/>
    <w:tmpl w:val="AC408D08"/>
    <w:lvl w:ilvl="0" w:tplc="13527B52">
      <w:start w:val="1"/>
      <w:numFmt w:val="bullet"/>
      <w:lvlText w:val="•"/>
      <w:lvlJc w:val="left"/>
      <w:pPr>
        <w:tabs>
          <w:tab w:val="num" w:pos="720"/>
        </w:tabs>
        <w:ind w:left="720" w:hanging="360"/>
      </w:pPr>
      <w:rPr>
        <w:rFonts w:ascii="Arial" w:hAnsi="Arial" w:hint="default"/>
      </w:rPr>
    </w:lvl>
    <w:lvl w:ilvl="1" w:tplc="9D86988A" w:tentative="1">
      <w:start w:val="1"/>
      <w:numFmt w:val="bullet"/>
      <w:lvlText w:val="•"/>
      <w:lvlJc w:val="left"/>
      <w:pPr>
        <w:tabs>
          <w:tab w:val="num" w:pos="1440"/>
        </w:tabs>
        <w:ind w:left="1440" w:hanging="360"/>
      </w:pPr>
      <w:rPr>
        <w:rFonts w:ascii="Arial" w:hAnsi="Arial" w:hint="default"/>
      </w:rPr>
    </w:lvl>
    <w:lvl w:ilvl="2" w:tplc="7242DF96" w:tentative="1">
      <w:start w:val="1"/>
      <w:numFmt w:val="bullet"/>
      <w:lvlText w:val="•"/>
      <w:lvlJc w:val="left"/>
      <w:pPr>
        <w:tabs>
          <w:tab w:val="num" w:pos="2160"/>
        </w:tabs>
        <w:ind w:left="2160" w:hanging="360"/>
      </w:pPr>
      <w:rPr>
        <w:rFonts w:ascii="Arial" w:hAnsi="Arial" w:hint="default"/>
      </w:rPr>
    </w:lvl>
    <w:lvl w:ilvl="3" w:tplc="1318E640" w:tentative="1">
      <w:start w:val="1"/>
      <w:numFmt w:val="bullet"/>
      <w:lvlText w:val="•"/>
      <w:lvlJc w:val="left"/>
      <w:pPr>
        <w:tabs>
          <w:tab w:val="num" w:pos="2880"/>
        </w:tabs>
        <w:ind w:left="2880" w:hanging="360"/>
      </w:pPr>
      <w:rPr>
        <w:rFonts w:ascii="Arial" w:hAnsi="Arial" w:hint="default"/>
      </w:rPr>
    </w:lvl>
    <w:lvl w:ilvl="4" w:tplc="C180EAB2" w:tentative="1">
      <w:start w:val="1"/>
      <w:numFmt w:val="bullet"/>
      <w:lvlText w:val="•"/>
      <w:lvlJc w:val="left"/>
      <w:pPr>
        <w:tabs>
          <w:tab w:val="num" w:pos="3600"/>
        </w:tabs>
        <w:ind w:left="3600" w:hanging="360"/>
      </w:pPr>
      <w:rPr>
        <w:rFonts w:ascii="Arial" w:hAnsi="Arial" w:hint="default"/>
      </w:rPr>
    </w:lvl>
    <w:lvl w:ilvl="5" w:tplc="3052424C" w:tentative="1">
      <w:start w:val="1"/>
      <w:numFmt w:val="bullet"/>
      <w:lvlText w:val="•"/>
      <w:lvlJc w:val="left"/>
      <w:pPr>
        <w:tabs>
          <w:tab w:val="num" w:pos="4320"/>
        </w:tabs>
        <w:ind w:left="4320" w:hanging="360"/>
      </w:pPr>
      <w:rPr>
        <w:rFonts w:ascii="Arial" w:hAnsi="Arial" w:hint="default"/>
      </w:rPr>
    </w:lvl>
    <w:lvl w:ilvl="6" w:tplc="BCA0C0CA" w:tentative="1">
      <w:start w:val="1"/>
      <w:numFmt w:val="bullet"/>
      <w:lvlText w:val="•"/>
      <w:lvlJc w:val="left"/>
      <w:pPr>
        <w:tabs>
          <w:tab w:val="num" w:pos="5040"/>
        </w:tabs>
        <w:ind w:left="5040" w:hanging="360"/>
      </w:pPr>
      <w:rPr>
        <w:rFonts w:ascii="Arial" w:hAnsi="Arial" w:hint="default"/>
      </w:rPr>
    </w:lvl>
    <w:lvl w:ilvl="7" w:tplc="BAACE816" w:tentative="1">
      <w:start w:val="1"/>
      <w:numFmt w:val="bullet"/>
      <w:lvlText w:val="•"/>
      <w:lvlJc w:val="left"/>
      <w:pPr>
        <w:tabs>
          <w:tab w:val="num" w:pos="5760"/>
        </w:tabs>
        <w:ind w:left="5760" w:hanging="360"/>
      </w:pPr>
      <w:rPr>
        <w:rFonts w:ascii="Arial" w:hAnsi="Arial" w:hint="default"/>
      </w:rPr>
    </w:lvl>
    <w:lvl w:ilvl="8" w:tplc="51EE9E7A"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A9B5B1A"/>
    <w:multiLevelType w:val="hybridMultilevel"/>
    <w:tmpl w:val="AB60329E"/>
    <w:lvl w:ilvl="0" w:tplc="C50A9BF0">
      <w:numFmt w:val="bullet"/>
      <w:lvlText w:val="■"/>
      <w:lvlJc w:val="left"/>
      <w:pPr>
        <w:ind w:left="840" w:hanging="360"/>
      </w:pPr>
      <w:rPr>
        <w:rFonts w:ascii="굴림" w:eastAsia="굴림" w:hAnsi="굴림" w:cs="Times New Roman" w:hint="eastAsia"/>
      </w:rPr>
    </w:lvl>
    <w:lvl w:ilvl="1" w:tplc="04090003" w:tentative="1">
      <w:start w:val="1"/>
      <w:numFmt w:val="bullet"/>
      <w:lvlText w:val=""/>
      <w:lvlJc w:val="left"/>
      <w:pPr>
        <w:ind w:left="1280" w:hanging="400"/>
      </w:pPr>
      <w:rPr>
        <w:rFonts w:ascii="Wingdings" w:hAnsi="Wingdings" w:hint="default"/>
      </w:rPr>
    </w:lvl>
    <w:lvl w:ilvl="2" w:tplc="04090005" w:tentative="1">
      <w:start w:val="1"/>
      <w:numFmt w:val="bullet"/>
      <w:lvlText w:val=""/>
      <w:lvlJc w:val="left"/>
      <w:pPr>
        <w:ind w:left="1680" w:hanging="400"/>
      </w:pPr>
      <w:rPr>
        <w:rFonts w:ascii="Wingdings" w:hAnsi="Wingdings" w:hint="default"/>
      </w:rPr>
    </w:lvl>
    <w:lvl w:ilvl="3" w:tplc="04090001" w:tentative="1">
      <w:start w:val="1"/>
      <w:numFmt w:val="bullet"/>
      <w:lvlText w:val=""/>
      <w:lvlJc w:val="left"/>
      <w:pPr>
        <w:ind w:left="2080" w:hanging="400"/>
      </w:pPr>
      <w:rPr>
        <w:rFonts w:ascii="Wingdings" w:hAnsi="Wingdings" w:hint="default"/>
      </w:rPr>
    </w:lvl>
    <w:lvl w:ilvl="4" w:tplc="04090003" w:tentative="1">
      <w:start w:val="1"/>
      <w:numFmt w:val="bullet"/>
      <w:lvlText w:val=""/>
      <w:lvlJc w:val="left"/>
      <w:pPr>
        <w:ind w:left="2480" w:hanging="400"/>
      </w:pPr>
      <w:rPr>
        <w:rFonts w:ascii="Wingdings" w:hAnsi="Wingdings" w:hint="default"/>
      </w:rPr>
    </w:lvl>
    <w:lvl w:ilvl="5" w:tplc="04090005" w:tentative="1">
      <w:start w:val="1"/>
      <w:numFmt w:val="bullet"/>
      <w:lvlText w:val=""/>
      <w:lvlJc w:val="left"/>
      <w:pPr>
        <w:ind w:left="2880" w:hanging="400"/>
      </w:pPr>
      <w:rPr>
        <w:rFonts w:ascii="Wingdings" w:hAnsi="Wingdings" w:hint="default"/>
      </w:rPr>
    </w:lvl>
    <w:lvl w:ilvl="6" w:tplc="04090001" w:tentative="1">
      <w:start w:val="1"/>
      <w:numFmt w:val="bullet"/>
      <w:lvlText w:val=""/>
      <w:lvlJc w:val="left"/>
      <w:pPr>
        <w:ind w:left="3280" w:hanging="400"/>
      </w:pPr>
      <w:rPr>
        <w:rFonts w:ascii="Wingdings" w:hAnsi="Wingdings" w:hint="default"/>
      </w:rPr>
    </w:lvl>
    <w:lvl w:ilvl="7" w:tplc="04090003" w:tentative="1">
      <w:start w:val="1"/>
      <w:numFmt w:val="bullet"/>
      <w:lvlText w:val=""/>
      <w:lvlJc w:val="left"/>
      <w:pPr>
        <w:ind w:left="3680" w:hanging="400"/>
      </w:pPr>
      <w:rPr>
        <w:rFonts w:ascii="Wingdings" w:hAnsi="Wingdings" w:hint="default"/>
      </w:rPr>
    </w:lvl>
    <w:lvl w:ilvl="8" w:tplc="04090005" w:tentative="1">
      <w:start w:val="1"/>
      <w:numFmt w:val="bullet"/>
      <w:lvlText w:val=""/>
      <w:lvlJc w:val="left"/>
      <w:pPr>
        <w:ind w:left="4080" w:hanging="400"/>
      </w:pPr>
      <w:rPr>
        <w:rFonts w:ascii="Wingdings" w:hAnsi="Wingdings" w:hint="default"/>
      </w:rPr>
    </w:lvl>
  </w:abstractNum>
  <w:abstractNum w:abstractNumId="4" w15:restartNumberingAfterBreak="0">
    <w:nsid w:val="4F57134C"/>
    <w:multiLevelType w:val="hybridMultilevel"/>
    <w:tmpl w:val="370AC1C4"/>
    <w:lvl w:ilvl="0" w:tplc="9506A3EC">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5" w15:restartNumberingAfterBreak="0">
    <w:nsid w:val="645B3BA8"/>
    <w:multiLevelType w:val="hybridMultilevel"/>
    <w:tmpl w:val="C54C7E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3"/>
  </w:num>
  <w:num w:numId="4">
    <w:abstractNumId w:val="0"/>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1"/>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13313"/>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0057"/>
    <w:rsid w:val="00004829"/>
    <w:rsid w:val="00011627"/>
    <w:rsid w:val="0001201C"/>
    <w:rsid w:val="00014059"/>
    <w:rsid w:val="00014FE5"/>
    <w:rsid w:val="00017F32"/>
    <w:rsid w:val="000207CD"/>
    <w:rsid w:val="00020BF0"/>
    <w:rsid w:val="00021338"/>
    <w:rsid w:val="00024868"/>
    <w:rsid w:val="000257B3"/>
    <w:rsid w:val="000314E6"/>
    <w:rsid w:val="0003324D"/>
    <w:rsid w:val="000337C0"/>
    <w:rsid w:val="0003418B"/>
    <w:rsid w:val="000373B5"/>
    <w:rsid w:val="0004007D"/>
    <w:rsid w:val="0004149A"/>
    <w:rsid w:val="00041CE6"/>
    <w:rsid w:val="00042FDE"/>
    <w:rsid w:val="000500B4"/>
    <w:rsid w:val="00050A38"/>
    <w:rsid w:val="000552E0"/>
    <w:rsid w:val="00055325"/>
    <w:rsid w:val="00056FA5"/>
    <w:rsid w:val="0006153F"/>
    <w:rsid w:val="000623D7"/>
    <w:rsid w:val="00063C5D"/>
    <w:rsid w:val="000663B7"/>
    <w:rsid w:val="000667BC"/>
    <w:rsid w:val="0006795C"/>
    <w:rsid w:val="000711F9"/>
    <w:rsid w:val="000725EE"/>
    <w:rsid w:val="000734DA"/>
    <w:rsid w:val="000756EA"/>
    <w:rsid w:val="000772B1"/>
    <w:rsid w:val="00077D5D"/>
    <w:rsid w:val="000808EA"/>
    <w:rsid w:val="00080EF5"/>
    <w:rsid w:val="00082F35"/>
    <w:rsid w:val="00084EDE"/>
    <w:rsid w:val="0008578C"/>
    <w:rsid w:val="00086650"/>
    <w:rsid w:val="000929A4"/>
    <w:rsid w:val="00095674"/>
    <w:rsid w:val="000A12DD"/>
    <w:rsid w:val="000A22D6"/>
    <w:rsid w:val="000A27FC"/>
    <w:rsid w:val="000A41D1"/>
    <w:rsid w:val="000B0105"/>
    <w:rsid w:val="000B2C22"/>
    <w:rsid w:val="000B427D"/>
    <w:rsid w:val="000B47E0"/>
    <w:rsid w:val="000B62AC"/>
    <w:rsid w:val="000C3736"/>
    <w:rsid w:val="000C4257"/>
    <w:rsid w:val="000C44F5"/>
    <w:rsid w:val="000C45F9"/>
    <w:rsid w:val="000C5FD5"/>
    <w:rsid w:val="000C6CD3"/>
    <w:rsid w:val="000D2892"/>
    <w:rsid w:val="000D326B"/>
    <w:rsid w:val="000D3EA9"/>
    <w:rsid w:val="000D5E76"/>
    <w:rsid w:val="000D7491"/>
    <w:rsid w:val="000E1C79"/>
    <w:rsid w:val="000E2BE4"/>
    <w:rsid w:val="000E5949"/>
    <w:rsid w:val="000E6F83"/>
    <w:rsid w:val="000F0235"/>
    <w:rsid w:val="000F0866"/>
    <w:rsid w:val="000F09AC"/>
    <w:rsid w:val="000F0B70"/>
    <w:rsid w:val="000F76BF"/>
    <w:rsid w:val="001008FB"/>
    <w:rsid w:val="00100BE6"/>
    <w:rsid w:val="00101756"/>
    <w:rsid w:val="00103B8D"/>
    <w:rsid w:val="001042E2"/>
    <w:rsid w:val="0010539D"/>
    <w:rsid w:val="00105D34"/>
    <w:rsid w:val="001067BE"/>
    <w:rsid w:val="00106F80"/>
    <w:rsid w:val="0010777A"/>
    <w:rsid w:val="00110252"/>
    <w:rsid w:val="00110CAE"/>
    <w:rsid w:val="00111326"/>
    <w:rsid w:val="00113C70"/>
    <w:rsid w:val="00115854"/>
    <w:rsid w:val="001166A7"/>
    <w:rsid w:val="00120598"/>
    <w:rsid w:val="0012536C"/>
    <w:rsid w:val="00132099"/>
    <w:rsid w:val="00132FDC"/>
    <w:rsid w:val="00136F9E"/>
    <w:rsid w:val="00140125"/>
    <w:rsid w:val="001403DD"/>
    <w:rsid w:val="00140C7A"/>
    <w:rsid w:val="00143886"/>
    <w:rsid w:val="00143BEE"/>
    <w:rsid w:val="00146C89"/>
    <w:rsid w:val="00151FBB"/>
    <w:rsid w:val="00152D0D"/>
    <w:rsid w:val="001542F7"/>
    <w:rsid w:val="00154476"/>
    <w:rsid w:val="00154ACC"/>
    <w:rsid w:val="0015737F"/>
    <w:rsid w:val="001624BF"/>
    <w:rsid w:val="00162F7A"/>
    <w:rsid w:val="001639D9"/>
    <w:rsid w:val="00165564"/>
    <w:rsid w:val="00166661"/>
    <w:rsid w:val="0017017D"/>
    <w:rsid w:val="001719FF"/>
    <w:rsid w:val="00174868"/>
    <w:rsid w:val="00174B55"/>
    <w:rsid w:val="00177E6B"/>
    <w:rsid w:val="001842AE"/>
    <w:rsid w:val="00184681"/>
    <w:rsid w:val="001848CA"/>
    <w:rsid w:val="0018530D"/>
    <w:rsid w:val="00185D58"/>
    <w:rsid w:val="001868C3"/>
    <w:rsid w:val="00191387"/>
    <w:rsid w:val="00193F2A"/>
    <w:rsid w:val="00194C1A"/>
    <w:rsid w:val="00196596"/>
    <w:rsid w:val="001A0AAC"/>
    <w:rsid w:val="001A171F"/>
    <w:rsid w:val="001A1785"/>
    <w:rsid w:val="001A5B94"/>
    <w:rsid w:val="001A66E8"/>
    <w:rsid w:val="001B087E"/>
    <w:rsid w:val="001B6B0B"/>
    <w:rsid w:val="001B7702"/>
    <w:rsid w:val="001C0057"/>
    <w:rsid w:val="001C1741"/>
    <w:rsid w:val="001C2062"/>
    <w:rsid w:val="001C285A"/>
    <w:rsid w:val="001D00C7"/>
    <w:rsid w:val="001D0292"/>
    <w:rsid w:val="001D1580"/>
    <w:rsid w:val="001D46BC"/>
    <w:rsid w:val="001E0103"/>
    <w:rsid w:val="001E033A"/>
    <w:rsid w:val="001E0B89"/>
    <w:rsid w:val="001E22F6"/>
    <w:rsid w:val="001E4DD9"/>
    <w:rsid w:val="001E5311"/>
    <w:rsid w:val="001F05CC"/>
    <w:rsid w:val="001F2EDD"/>
    <w:rsid w:val="00200298"/>
    <w:rsid w:val="002006E3"/>
    <w:rsid w:val="00201C6D"/>
    <w:rsid w:val="00202EBD"/>
    <w:rsid w:val="00205431"/>
    <w:rsid w:val="00206F04"/>
    <w:rsid w:val="0020746E"/>
    <w:rsid w:val="00207946"/>
    <w:rsid w:val="0021185C"/>
    <w:rsid w:val="002145C3"/>
    <w:rsid w:val="002212D4"/>
    <w:rsid w:val="002225D9"/>
    <w:rsid w:val="00224347"/>
    <w:rsid w:val="00226DD8"/>
    <w:rsid w:val="002301FA"/>
    <w:rsid w:val="00234A52"/>
    <w:rsid w:val="00236B8C"/>
    <w:rsid w:val="00240568"/>
    <w:rsid w:val="0024132E"/>
    <w:rsid w:val="00246C2C"/>
    <w:rsid w:val="00256676"/>
    <w:rsid w:val="002573F3"/>
    <w:rsid w:val="00261D84"/>
    <w:rsid w:val="00262634"/>
    <w:rsid w:val="0026358D"/>
    <w:rsid w:val="00270B45"/>
    <w:rsid w:val="00272496"/>
    <w:rsid w:val="002725F6"/>
    <w:rsid w:val="00274CD2"/>
    <w:rsid w:val="0028133A"/>
    <w:rsid w:val="002846F4"/>
    <w:rsid w:val="00286C3E"/>
    <w:rsid w:val="00286E28"/>
    <w:rsid w:val="002921DE"/>
    <w:rsid w:val="002A19B7"/>
    <w:rsid w:val="002A5572"/>
    <w:rsid w:val="002A565B"/>
    <w:rsid w:val="002A5BCE"/>
    <w:rsid w:val="002A6015"/>
    <w:rsid w:val="002A6D7D"/>
    <w:rsid w:val="002B51BD"/>
    <w:rsid w:val="002C0A7F"/>
    <w:rsid w:val="002C5EE0"/>
    <w:rsid w:val="002D1538"/>
    <w:rsid w:val="002D1B70"/>
    <w:rsid w:val="002D39B9"/>
    <w:rsid w:val="002D54BB"/>
    <w:rsid w:val="002D66B4"/>
    <w:rsid w:val="002E0E58"/>
    <w:rsid w:val="002E2B2B"/>
    <w:rsid w:val="002E68A6"/>
    <w:rsid w:val="002E68AD"/>
    <w:rsid w:val="002F0C36"/>
    <w:rsid w:val="002F1B73"/>
    <w:rsid w:val="002F3E38"/>
    <w:rsid w:val="002F5B42"/>
    <w:rsid w:val="002F6A7E"/>
    <w:rsid w:val="00300992"/>
    <w:rsid w:val="00300D84"/>
    <w:rsid w:val="003019EF"/>
    <w:rsid w:val="003037AB"/>
    <w:rsid w:val="003112A8"/>
    <w:rsid w:val="003163DE"/>
    <w:rsid w:val="00317DF9"/>
    <w:rsid w:val="00320F7B"/>
    <w:rsid w:val="003215A9"/>
    <w:rsid w:val="003233EE"/>
    <w:rsid w:val="00330052"/>
    <w:rsid w:val="00331716"/>
    <w:rsid w:val="003322BD"/>
    <w:rsid w:val="00334924"/>
    <w:rsid w:val="0033659A"/>
    <w:rsid w:val="003409F1"/>
    <w:rsid w:val="003409F4"/>
    <w:rsid w:val="00341096"/>
    <w:rsid w:val="00341738"/>
    <w:rsid w:val="00342A96"/>
    <w:rsid w:val="00343D64"/>
    <w:rsid w:val="00350A5D"/>
    <w:rsid w:val="00350E73"/>
    <w:rsid w:val="0035114A"/>
    <w:rsid w:val="003547A3"/>
    <w:rsid w:val="00355B38"/>
    <w:rsid w:val="00355C71"/>
    <w:rsid w:val="0035761C"/>
    <w:rsid w:val="00361277"/>
    <w:rsid w:val="00363053"/>
    <w:rsid w:val="00363CE4"/>
    <w:rsid w:val="00363E4E"/>
    <w:rsid w:val="00371847"/>
    <w:rsid w:val="00371D28"/>
    <w:rsid w:val="00376F12"/>
    <w:rsid w:val="0037724F"/>
    <w:rsid w:val="00380644"/>
    <w:rsid w:val="0038079D"/>
    <w:rsid w:val="003829FF"/>
    <w:rsid w:val="003836FC"/>
    <w:rsid w:val="00386CF2"/>
    <w:rsid w:val="0039165D"/>
    <w:rsid w:val="00391FAD"/>
    <w:rsid w:val="003935B2"/>
    <w:rsid w:val="00393783"/>
    <w:rsid w:val="0039671C"/>
    <w:rsid w:val="003A239D"/>
    <w:rsid w:val="003A301E"/>
    <w:rsid w:val="003A4277"/>
    <w:rsid w:val="003A4820"/>
    <w:rsid w:val="003A59B4"/>
    <w:rsid w:val="003A731D"/>
    <w:rsid w:val="003B0ACB"/>
    <w:rsid w:val="003B1800"/>
    <w:rsid w:val="003B51EF"/>
    <w:rsid w:val="003B566B"/>
    <w:rsid w:val="003B7CC9"/>
    <w:rsid w:val="003C3976"/>
    <w:rsid w:val="003D060F"/>
    <w:rsid w:val="003D2428"/>
    <w:rsid w:val="003E4825"/>
    <w:rsid w:val="003E617D"/>
    <w:rsid w:val="003F1053"/>
    <w:rsid w:val="003F68A7"/>
    <w:rsid w:val="00400FE3"/>
    <w:rsid w:val="0040506B"/>
    <w:rsid w:val="0040633F"/>
    <w:rsid w:val="00406384"/>
    <w:rsid w:val="00413575"/>
    <w:rsid w:val="0041431C"/>
    <w:rsid w:val="004155E5"/>
    <w:rsid w:val="0041585B"/>
    <w:rsid w:val="00415B0E"/>
    <w:rsid w:val="00416CAC"/>
    <w:rsid w:val="00416E09"/>
    <w:rsid w:val="00417EB7"/>
    <w:rsid w:val="00420DC6"/>
    <w:rsid w:val="00421C55"/>
    <w:rsid w:val="004244D5"/>
    <w:rsid w:val="00424542"/>
    <w:rsid w:val="00424F67"/>
    <w:rsid w:val="004276DE"/>
    <w:rsid w:val="0043071C"/>
    <w:rsid w:val="0043114F"/>
    <w:rsid w:val="00431CF2"/>
    <w:rsid w:val="00433BC6"/>
    <w:rsid w:val="00434397"/>
    <w:rsid w:val="004343D8"/>
    <w:rsid w:val="00441570"/>
    <w:rsid w:val="00441CBB"/>
    <w:rsid w:val="00442657"/>
    <w:rsid w:val="004465D9"/>
    <w:rsid w:val="004528E5"/>
    <w:rsid w:val="004537AA"/>
    <w:rsid w:val="00454797"/>
    <w:rsid w:val="00454F71"/>
    <w:rsid w:val="004621A1"/>
    <w:rsid w:val="00467046"/>
    <w:rsid w:val="0047120C"/>
    <w:rsid w:val="004744AC"/>
    <w:rsid w:val="00476F08"/>
    <w:rsid w:val="0047702F"/>
    <w:rsid w:val="004867A7"/>
    <w:rsid w:val="00490A18"/>
    <w:rsid w:val="004925C5"/>
    <w:rsid w:val="00495FC3"/>
    <w:rsid w:val="004A1165"/>
    <w:rsid w:val="004A12BA"/>
    <w:rsid w:val="004A24ED"/>
    <w:rsid w:val="004A3448"/>
    <w:rsid w:val="004A40EB"/>
    <w:rsid w:val="004A46E2"/>
    <w:rsid w:val="004A63CE"/>
    <w:rsid w:val="004A6592"/>
    <w:rsid w:val="004A721A"/>
    <w:rsid w:val="004A79F2"/>
    <w:rsid w:val="004B1035"/>
    <w:rsid w:val="004B49B3"/>
    <w:rsid w:val="004B5273"/>
    <w:rsid w:val="004B729A"/>
    <w:rsid w:val="004C493C"/>
    <w:rsid w:val="004C60F5"/>
    <w:rsid w:val="004C6DB7"/>
    <w:rsid w:val="004C7EB5"/>
    <w:rsid w:val="004D31EE"/>
    <w:rsid w:val="004D3BB4"/>
    <w:rsid w:val="004E19EB"/>
    <w:rsid w:val="004E5CA1"/>
    <w:rsid w:val="004E5D9F"/>
    <w:rsid w:val="004F1F25"/>
    <w:rsid w:val="004F3267"/>
    <w:rsid w:val="004F3455"/>
    <w:rsid w:val="004F34DA"/>
    <w:rsid w:val="004F4191"/>
    <w:rsid w:val="004F4615"/>
    <w:rsid w:val="004F7B30"/>
    <w:rsid w:val="005000CE"/>
    <w:rsid w:val="005015DE"/>
    <w:rsid w:val="00504056"/>
    <w:rsid w:val="005052D6"/>
    <w:rsid w:val="00505970"/>
    <w:rsid w:val="00505ED8"/>
    <w:rsid w:val="00506D1F"/>
    <w:rsid w:val="00507DD4"/>
    <w:rsid w:val="00512077"/>
    <w:rsid w:val="00515FBB"/>
    <w:rsid w:val="00517D8C"/>
    <w:rsid w:val="0052300F"/>
    <w:rsid w:val="005273DD"/>
    <w:rsid w:val="005333E6"/>
    <w:rsid w:val="005336B3"/>
    <w:rsid w:val="00534119"/>
    <w:rsid w:val="00534A75"/>
    <w:rsid w:val="005370D2"/>
    <w:rsid w:val="00537339"/>
    <w:rsid w:val="00543C97"/>
    <w:rsid w:val="005444E3"/>
    <w:rsid w:val="005475F8"/>
    <w:rsid w:val="00554524"/>
    <w:rsid w:val="00554665"/>
    <w:rsid w:val="005566B4"/>
    <w:rsid w:val="00556AEF"/>
    <w:rsid w:val="00561C5D"/>
    <w:rsid w:val="005633BC"/>
    <w:rsid w:val="005729E7"/>
    <w:rsid w:val="00575DE7"/>
    <w:rsid w:val="00576965"/>
    <w:rsid w:val="00581CA9"/>
    <w:rsid w:val="00581ED2"/>
    <w:rsid w:val="005827B5"/>
    <w:rsid w:val="00583B64"/>
    <w:rsid w:val="00590198"/>
    <w:rsid w:val="005901D7"/>
    <w:rsid w:val="0059132E"/>
    <w:rsid w:val="005952AD"/>
    <w:rsid w:val="005960AD"/>
    <w:rsid w:val="005A0BC3"/>
    <w:rsid w:val="005A4A41"/>
    <w:rsid w:val="005A4ED1"/>
    <w:rsid w:val="005A75C1"/>
    <w:rsid w:val="005B2C07"/>
    <w:rsid w:val="005B4DCD"/>
    <w:rsid w:val="005B4E73"/>
    <w:rsid w:val="005B6AF0"/>
    <w:rsid w:val="005B6F25"/>
    <w:rsid w:val="005C2E28"/>
    <w:rsid w:val="005C4490"/>
    <w:rsid w:val="005C55C9"/>
    <w:rsid w:val="005C5EFD"/>
    <w:rsid w:val="005C6C80"/>
    <w:rsid w:val="005D3D27"/>
    <w:rsid w:val="005D4B7B"/>
    <w:rsid w:val="005E05EA"/>
    <w:rsid w:val="005E0E19"/>
    <w:rsid w:val="005E3763"/>
    <w:rsid w:val="005E51AE"/>
    <w:rsid w:val="005E5AF3"/>
    <w:rsid w:val="005E6177"/>
    <w:rsid w:val="005E6C84"/>
    <w:rsid w:val="005E7F13"/>
    <w:rsid w:val="005F07E6"/>
    <w:rsid w:val="005F13D7"/>
    <w:rsid w:val="005F4EE8"/>
    <w:rsid w:val="005F5948"/>
    <w:rsid w:val="005F5DBF"/>
    <w:rsid w:val="005F6B18"/>
    <w:rsid w:val="0060303D"/>
    <w:rsid w:val="0060402B"/>
    <w:rsid w:val="00604AD8"/>
    <w:rsid w:val="00613A10"/>
    <w:rsid w:val="006157E2"/>
    <w:rsid w:val="0061667C"/>
    <w:rsid w:val="00620F3E"/>
    <w:rsid w:val="0062322D"/>
    <w:rsid w:val="00624F6D"/>
    <w:rsid w:val="006255B1"/>
    <w:rsid w:val="00630185"/>
    <w:rsid w:val="00635EE8"/>
    <w:rsid w:val="00636E4E"/>
    <w:rsid w:val="00646B9B"/>
    <w:rsid w:val="00652779"/>
    <w:rsid w:val="00652D4F"/>
    <w:rsid w:val="00654CBE"/>
    <w:rsid w:val="0066155B"/>
    <w:rsid w:val="006634F7"/>
    <w:rsid w:val="00663C2B"/>
    <w:rsid w:val="00664123"/>
    <w:rsid w:val="00664F4F"/>
    <w:rsid w:val="006654ED"/>
    <w:rsid w:val="006744CB"/>
    <w:rsid w:val="00674870"/>
    <w:rsid w:val="0067584E"/>
    <w:rsid w:val="00681DF4"/>
    <w:rsid w:val="00682722"/>
    <w:rsid w:val="006840F0"/>
    <w:rsid w:val="006945CA"/>
    <w:rsid w:val="006948F4"/>
    <w:rsid w:val="00695A0E"/>
    <w:rsid w:val="006979FB"/>
    <w:rsid w:val="006A020A"/>
    <w:rsid w:val="006A09A7"/>
    <w:rsid w:val="006A0D03"/>
    <w:rsid w:val="006A199D"/>
    <w:rsid w:val="006A1D52"/>
    <w:rsid w:val="006A3890"/>
    <w:rsid w:val="006A6ABE"/>
    <w:rsid w:val="006A74BC"/>
    <w:rsid w:val="006A778A"/>
    <w:rsid w:val="006B16F0"/>
    <w:rsid w:val="006B3304"/>
    <w:rsid w:val="006B5DA4"/>
    <w:rsid w:val="006B66C6"/>
    <w:rsid w:val="006C0441"/>
    <w:rsid w:val="006C1F2A"/>
    <w:rsid w:val="006C2279"/>
    <w:rsid w:val="006C3020"/>
    <w:rsid w:val="006C303D"/>
    <w:rsid w:val="006C5705"/>
    <w:rsid w:val="006D067C"/>
    <w:rsid w:val="006D625F"/>
    <w:rsid w:val="006E172A"/>
    <w:rsid w:val="006E3BAD"/>
    <w:rsid w:val="006E581A"/>
    <w:rsid w:val="006E619A"/>
    <w:rsid w:val="006E6B1C"/>
    <w:rsid w:val="006F267D"/>
    <w:rsid w:val="006F370E"/>
    <w:rsid w:val="006F6B71"/>
    <w:rsid w:val="006F71A1"/>
    <w:rsid w:val="006F7910"/>
    <w:rsid w:val="00700740"/>
    <w:rsid w:val="00701B8B"/>
    <w:rsid w:val="007023C0"/>
    <w:rsid w:val="0070535E"/>
    <w:rsid w:val="007064E6"/>
    <w:rsid w:val="007066F6"/>
    <w:rsid w:val="007071FF"/>
    <w:rsid w:val="007177B0"/>
    <w:rsid w:val="00721F7A"/>
    <w:rsid w:val="00722F0A"/>
    <w:rsid w:val="00724C35"/>
    <w:rsid w:val="007260B9"/>
    <w:rsid w:val="00727406"/>
    <w:rsid w:val="00730D71"/>
    <w:rsid w:val="00740540"/>
    <w:rsid w:val="007446B0"/>
    <w:rsid w:val="007466EE"/>
    <w:rsid w:val="00746CDC"/>
    <w:rsid w:val="00746FB3"/>
    <w:rsid w:val="0075039B"/>
    <w:rsid w:val="00752231"/>
    <w:rsid w:val="0075404F"/>
    <w:rsid w:val="00754755"/>
    <w:rsid w:val="0075602D"/>
    <w:rsid w:val="007620B6"/>
    <w:rsid w:val="0076276F"/>
    <w:rsid w:val="00763628"/>
    <w:rsid w:val="00763AD0"/>
    <w:rsid w:val="00765027"/>
    <w:rsid w:val="00765634"/>
    <w:rsid w:val="0076572D"/>
    <w:rsid w:val="0077020E"/>
    <w:rsid w:val="007765DE"/>
    <w:rsid w:val="00781B90"/>
    <w:rsid w:val="00785CDD"/>
    <w:rsid w:val="00791DF9"/>
    <w:rsid w:val="0079458E"/>
    <w:rsid w:val="007949F1"/>
    <w:rsid w:val="007A00FF"/>
    <w:rsid w:val="007A167D"/>
    <w:rsid w:val="007A1D43"/>
    <w:rsid w:val="007A445E"/>
    <w:rsid w:val="007A479A"/>
    <w:rsid w:val="007B01A6"/>
    <w:rsid w:val="007B1B60"/>
    <w:rsid w:val="007B62A9"/>
    <w:rsid w:val="007C2C02"/>
    <w:rsid w:val="007C7F89"/>
    <w:rsid w:val="007D1053"/>
    <w:rsid w:val="007D32F7"/>
    <w:rsid w:val="007D4E1E"/>
    <w:rsid w:val="007D69D4"/>
    <w:rsid w:val="007D6E69"/>
    <w:rsid w:val="007E0BE5"/>
    <w:rsid w:val="007E1EA7"/>
    <w:rsid w:val="007E2531"/>
    <w:rsid w:val="007E2BDB"/>
    <w:rsid w:val="007E7CE6"/>
    <w:rsid w:val="007F127C"/>
    <w:rsid w:val="007F6829"/>
    <w:rsid w:val="0080004B"/>
    <w:rsid w:val="00800AB1"/>
    <w:rsid w:val="00804388"/>
    <w:rsid w:val="0081109A"/>
    <w:rsid w:val="00812289"/>
    <w:rsid w:val="008124DF"/>
    <w:rsid w:val="008159AB"/>
    <w:rsid w:val="00816627"/>
    <w:rsid w:val="00821A59"/>
    <w:rsid w:val="00821D25"/>
    <w:rsid w:val="0082247A"/>
    <w:rsid w:val="008237BA"/>
    <w:rsid w:val="00823959"/>
    <w:rsid w:val="00823BE6"/>
    <w:rsid w:val="0082586A"/>
    <w:rsid w:val="00826C6D"/>
    <w:rsid w:val="00830687"/>
    <w:rsid w:val="008310A6"/>
    <w:rsid w:val="00831BBA"/>
    <w:rsid w:val="00836A09"/>
    <w:rsid w:val="008449FA"/>
    <w:rsid w:val="00844BD9"/>
    <w:rsid w:val="0084502C"/>
    <w:rsid w:val="00850C71"/>
    <w:rsid w:val="008513BA"/>
    <w:rsid w:val="00853E11"/>
    <w:rsid w:val="00862CDD"/>
    <w:rsid w:val="008677FE"/>
    <w:rsid w:val="008700CF"/>
    <w:rsid w:val="0087164C"/>
    <w:rsid w:val="008730C0"/>
    <w:rsid w:val="0087481B"/>
    <w:rsid w:val="0087584D"/>
    <w:rsid w:val="0087695A"/>
    <w:rsid w:val="008815FA"/>
    <w:rsid w:val="008818FB"/>
    <w:rsid w:val="008971AC"/>
    <w:rsid w:val="008A2B95"/>
    <w:rsid w:val="008A5584"/>
    <w:rsid w:val="008A6069"/>
    <w:rsid w:val="008A6109"/>
    <w:rsid w:val="008B1F56"/>
    <w:rsid w:val="008B26F5"/>
    <w:rsid w:val="008B5464"/>
    <w:rsid w:val="008B66F6"/>
    <w:rsid w:val="008B77DD"/>
    <w:rsid w:val="008C01C8"/>
    <w:rsid w:val="008C23D7"/>
    <w:rsid w:val="008C3908"/>
    <w:rsid w:val="008C3FB4"/>
    <w:rsid w:val="008C430F"/>
    <w:rsid w:val="008C64FB"/>
    <w:rsid w:val="008C765B"/>
    <w:rsid w:val="008D05A9"/>
    <w:rsid w:val="008D32BF"/>
    <w:rsid w:val="008D33C3"/>
    <w:rsid w:val="008D39A8"/>
    <w:rsid w:val="008D3A64"/>
    <w:rsid w:val="008D4BB8"/>
    <w:rsid w:val="008D606F"/>
    <w:rsid w:val="008D733F"/>
    <w:rsid w:val="008E1004"/>
    <w:rsid w:val="008E10D8"/>
    <w:rsid w:val="008E1FF5"/>
    <w:rsid w:val="008E388F"/>
    <w:rsid w:val="008E4217"/>
    <w:rsid w:val="008E7A0F"/>
    <w:rsid w:val="008E7F3F"/>
    <w:rsid w:val="008F1849"/>
    <w:rsid w:val="008F2FCD"/>
    <w:rsid w:val="008F366F"/>
    <w:rsid w:val="008F5709"/>
    <w:rsid w:val="008F7A51"/>
    <w:rsid w:val="00900ED7"/>
    <w:rsid w:val="0090132B"/>
    <w:rsid w:val="009017A7"/>
    <w:rsid w:val="00901E06"/>
    <w:rsid w:val="00902590"/>
    <w:rsid w:val="009159AB"/>
    <w:rsid w:val="009246D0"/>
    <w:rsid w:val="00926F34"/>
    <w:rsid w:val="00934BB7"/>
    <w:rsid w:val="00936CAA"/>
    <w:rsid w:val="009375E3"/>
    <w:rsid w:val="00937971"/>
    <w:rsid w:val="00941303"/>
    <w:rsid w:val="00942910"/>
    <w:rsid w:val="009458F6"/>
    <w:rsid w:val="0094768E"/>
    <w:rsid w:val="00950B20"/>
    <w:rsid w:val="00951DA5"/>
    <w:rsid w:val="009534B3"/>
    <w:rsid w:val="00953F4E"/>
    <w:rsid w:val="00955612"/>
    <w:rsid w:val="00955CDF"/>
    <w:rsid w:val="00955DDC"/>
    <w:rsid w:val="00956D03"/>
    <w:rsid w:val="00962B91"/>
    <w:rsid w:val="00963DE7"/>
    <w:rsid w:val="009672FE"/>
    <w:rsid w:val="00975626"/>
    <w:rsid w:val="00976DC4"/>
    <w:rsid w:val="009775A9"/>
    <w:rsid w:val="009803F2"/>
    <w:rsid w:val="00981E76"/>
    <w:rsid w:val="0098549A"/>
    <w:rsid w:val="00985766"/>
    <w:rsid w:val="00987CF5"/>
    <w:rsid w:val="00990C2E"/>
    <w:rsid w:val="00992CB9"/>
    <w:rsid w:val="009939D8"/>
    <w:rsid w:val="00994C50"/>
    <w:rsid w:val="00995307"/>
    <w:rsid w:val="00997666"/>
    <w:rsid w:val="009A00C5"/>
    <w:rsid w:val="009A10D1"/>
    <w:rsid w:val="009A1554"/>
    <w:rsid w:val="009A18D7"/>
    <w:rsid w:val="009A7B9F"/>
    <w:rsid w:val="009B0D6B"/>
    <w:rsid w:val="009B4CCF"/>
    <w:rsid w:val="009B4F77"/>
    <w:rsid w:val="009B6674"/>
    <w:rsid w:val="009B7A21"/>
    <w:rsid w:val="009C0EFF"/>
    <w:rsid w:val="009C11D7"/>
    <w:rsid w:val="009C1B7D"/>
    <w:rsid w:val="009C4D6D"/>
    <w:rsid w:val="009C59B4"/>
    <w:rsid w:val="009D55A7"/>
    <w:rsid w:val="009D6872"/>
    <w:rsid w:val="009E1273"/>
    <w:rsid w:val="009E323D"/>
    <w:rsid w:val="009F207C"/>
    <w:rsid w:val="009F470F"/>
    <w:rsid w:val="009F4DD7"/>
    <w:rsid w:val="009F56B3"/>
    <w:rsid w:val="00A0351C"/>
    <w:rsid w:val="00A0561B"/>
    <w:rsid w:val="00A05D5B"/>
    <w:rsid w:val="00A064FA"/>
    <w:rsid w:val="00A100DF"/>
    <w:rsid w:val="00A1110E"/>
    <w:rsid w:val="00A148D6"/>
    <w:rsid w:val="00A157DB"/>
    <w:rsid w:val="00A2243C"/>
    <w:rsid w:val="00A22AEB"/>
    <w:rsid w:val="00A235D0"/>
    <w:rsid w:val="00A23717"/>
    <w:rsid w:val="00A24D4B"/>
    <w:rsid w:val="00A27564"/>
    <w:rsid w:val="00A27E91"/>
    <w:rsid w:val="00A31C54"/>
    <w:rsid w:val="00A34C3A"/>
    <w:rsid w:val="00A356C6"/>
    <w:rsid w:val="00A35CC6"/>
    <w:rsid w:val="00A40E7E"/>
    <w:rsid w:val="00A47B58"/>
    <w:rsid w:val="00A519B5"/>
    <w:rsid w:val="00A51BF3"/>
    <w:rsid w:val="00A527A1"/>
    <w:rsid w:val="00A5641B"/>
    <w:rsid w:val="00A56DC5"/>
    <w:rsid w:val="00A57996"/>
    <w:rsid w:val="00A61ABC"/>
    <w:rsid w:val="00A63447"/>
    <w:rsid w:val="00A64403"/>
    <w:rsid w:val="00A648CA"/>
    <w:rsid w:val="00A670E2"/>
    <w:rsid w:val="00A72E2F"/>
    <w:rsid w:val="00A73AF1"/>
    <w:rsid w:val="00A763A6"/>
    <w:rsid w:val="00A831AB"/>
    <w:rsid w:val="00A83979"/>
    <w:rsid w:val="00A844DE"/>
    <w:rsid w:val="00A85D4A"/>
    <w:rsid w:val="00A86279"/>
    <w:rsid w:val="00A86CCA"/>
    <w:rsid w:val="00A903CF"/>
    <w:rsid w:val="00A940C2"/>
    <w:rsid w:val="00A94A24"/>
    <w:rsid w:val="00A97AC8"/>
    <w:rsid w:val="00A97F7B"/>
    <w:rsid w:val="00AA3470"/>
    <w:rsid w:val="00AA3B38"/>
    <w:rsid w:val="00AA4C52"/>
    <w:rsid w:val="00AB135F"/>
    <w:rsid w:val="00AB5546"/>
    <w:rsid w:val="00AB5775"/>
    <w:rsid w:val="00AB62A8"/>
    <w:rsid w:val="00AB65C1"/>
    <w:rsid w:val="00AC6ED3"/>
    <w:rsid w:val="00AD00E0"/>
    <w:rsid w:val="00AD0A95"/>
    <w:rsid w:val="00AD23D7"/>
    <w:rsid w:val="00AD275A"/>
    <w:rsid w:val="00AD4F1A"/>
    <w:rsid w:val="00AD7D76"/>
    <w:rsid w:val="00AE2FB5"/>
    <w:rsid w:val="00AE302A"/>
    <w:rsid w:val="00AE3EC4"/>
    <w:rsid w:val="00AE6A54"/>
    <w:rsid w:val="00AF2944"/>
    <w:rsid w:val="00AF3BDD"/>
    <w:rsid w:val="00AF4E97"/>
    <w:rsid w:val="00AF5A5B"/>
    <w:rsid w:val="00B02913"/>
    <w:rsid w:val="00B04BFD"/>
    <w:rsid w:val="00B10E67"/>
    <w:rsid w:val="00B119E1"/>
    <w:rsid w:val="00B133D9"/>
    <w:rsid w:val="00B14B07"/>
    <w:rsid w:val="00B224FB"/>
    <w:rsid w:val="00B25145"/>
    <w:rsid w:val="00B348A4"/>
    <w:rsid w:val="00B35CB1"/>
    <w:rsid w:val="00B37FCE"/>
    <w:rsid w:val="00B402C4"/>
    <w:rsid w:val="00B413BE"/>
    <w:rsid w:val="00B425E6"/>
    <w:rsid w:val="00B42945"/>
    <w:rsid w:val="00B45245"/>
    <w:rsid w:val="00B50256"/>
    <w:rsid w:val="00B5040C"/>
    <w:rsid w:val="00B51D68"/>
    <w:rsid w:val="00B52820"/>
    <w:rsid w:val="00B554B9"/>
    <w:rsid w:val="00B62E23"/>
    <w:rsid w:val="00B630E5"/>
    <w:rsid w:val="00B645BB"/>
    <w:rsid w:val="00B649A0"/>
    <w:rsid w:val="00B71425"/>
    <w:rsid w:val="00B7191D"/>
    <w:rsid w:val="00B71E8A"/>
    <w:rsid w:val="00B73948"/>
    <w:rsid w:val="00B74A36"/>
    <w:rsid w:val="00B772BF"/>
    <w:rsid w:val="00B83464"/>
    <w:rsid w:val="00B84A6D"/>
    <w:rsid w:val="00B905CE"/>
    <w:rsid w:val="00B908CA"/>
    <w:rsid w:val="00B91A84"/>
    <w:rsid w:val="00B924A0"/>
    <w:rsid w:val="00B9310C"/>
    <w:rsid w:val="00BA36DC"/>
    <w:rsid w:val="00BA48A1"/>
    <w:rsid w:val="00BA5D3A"/>
    <w:rsid w:val="00BB16E1"/>
    <w:rsid w:val="00BB2718"/>
    <w:rsid w:val="00BB2F08"/>
    <w:rsid w:val="00BB4EE8"/>
    <w:rsid w:val="00BB66C2"/>
    <w:rsid w:val="00BB6D49"/>
    <w:rsid w:val="00BC0106"/>
    <w:rsid w:val="00BC75C4"/>
    <w:rsid w:val="00BD0A6C"/>
    <w:rsid w:val="00BD0B07"/>
    <w:rsid w:val="00BD1324"/>
    <w:rsid w:val="00BD2C4A"/>
    <w:rsid w:val="00BD4021"/>
    <w:rsid w:val="00BD4969"/>
    <w:rsid w:val="00BD64BD"/>
    <w:rsid w:val="00BE38A2"/>
    <w:rsid w:val="00BE46CD"/>
    <w:rsid w:val="00BE6C20"/>
    <w:rsid w:val="00BF39CD"/>
    <w:rsid w:val="00BF47A2"/>
    <w:rsid w:val="00BF5C09"/>
    <w:rsid w:val="00BF69A2"/>
    <w:rsid w:val="00BF7507"/>
    <w:rsid w:val="00BF7604"/>
    <w:rsid w:val="00BF7D62"/>
    <w:rsid w:val="00C006B9"/>
    <w:rsid w:val="00C0525F"/>
    <w:rsid w:val="00C05ED1"/>
    <w:rsid w:val="00C149D5"/>
    <w:rsid w:val="00C37080"/>
    <w:rsid w:val="00C56605"/>
    <w:rsid w:val="00C605BA"/>
    <w:rsid w:val="00C62ECF"/>
    <w:rsid w:val="00C66564"/>
    <w:rsid w:val="00C67D3B"/>
    <w:rsid w:val="00C7449C"/>
    <w:rsid w:val="00C76B80"/>
    <w:rsid w:val="00C823EB"/>
    <w:rsid w:val="00C84D9F"/>
    <w:rsid w:val="00C86836"/>
    <w:rsid w:val="00C86CC5"/>
    <w:rsid w:val="00C905D5"/>
    <w:rsid w:val="00C9194B"/>
    <w:rsid w:val="00C92373"/>
    <w:rsid w:val="00C96913"/>
    <w:rsid w:val="00C9781B"/>
    <w:rsid w:val="00CA0D86"/>
    <w:rsid w:val="00CA0E93"/>
    <w:rsid w:val="00CA27C0"/>
    <w:rsid w:val="00CA27DD"/>
    <w:rsid w:val="00CA367D"/>
    <w:rsid w:val="00CB020D"/>
    <w:rsid w:val="00CB1F13"/>
    <w:rsid w:val="00CB5C42"/>
    <w:rsid w:val="00CB6E1F"/>
    <w:rsid w:val="00CC12FC"/>
    <w:rsid w:val="00CC154F"/>
    <w:rsid w:val="00CC32F4"/>
    <w:rsid w:val="00CC369C"/>
    <w:rsid w:val="00CC5633"/>
    <w:rsid w:val="00CC74F3"/>
    <w:rsid w:val="00CE08A1"/>
    <w:rsid w:val="00CE331F"/>
    <w:rsid w:val="00CE3469"/>
    <w:rsid w:val="00CE47AB"/>
    <w:rsid w:val="00CE53BA"/>
    <w:rsid w:val="00CF1CC8"/>
    <w:rsid w:val="00CF437C"/>
    <w:rsid w:val="00CF635D"/>
    <w:rsid w:val="00CF7FB2"/>
    <w:rsid w:val="00D04FF0"/>
    <w:rsid w:val="00D0558E"/>
    <w:rsid w:val="00D05F6D"/>
    <w:rsid w:val="00D11C94"/>
    <w:rsid w:val="00D11E73"/>
    <w:rsid w:val="00D12261"/>
    <w:rsid w:val="00D1287C"/>
    <w:rsid w:val="00D15A72"/>
    <w:rsid w:val="00D16C7F"/>
    <w:rsid w:val="00D17DFF"/>
    <w:rsid w:val="00D22670"/>
    <w:rsid w:val="00D23B7E"/>
    <w:rsid w:val="00D2417C"/>
    <w:rsid w:val="00D258AB"/>
    <w:rsid w:val="00D30BD9"/>
    <w:rsid w:val="00D32C7A"/>
    <w:rsid w:val="00D33447"/>
    <w:rsid w:val="00D35BFF"/>
    <w:rsid w:val="00D35E37"/>
    <w:rsid w:val="00D368BA"/>
    <w:rsid w:val="00D3775F"/>
    <w:rsid w:val="00D428D0"/>
    <w:rsid w:val="00D430E9"/>
    <w:rsid w:val="00D45751"/>
    <w:rsid w:val="00D4647A"/>
    <w:rsid w:val="00D5382D"/>
    <w:rsid w:val="00D55000"/>
    <w:rsid w:val="00D5755C"/>
    <w:rsid w:val="00D60081"/>
    <w:rsid w:val="00D62C18"/>
    <w:rsid w:val="00D64EED"/>
    <w:rsid w:val="00D6509B"/>
    <w:rsid w:val="00D676B1"/>
    <w:rsid w:val="00D757A2"/>
    <w:rsid w:val="00D76CFF"/>
    <w:rsid w:val="00D80198"/>
    <w:rsid w:val="00D8254D"/>
    <w:rsid w:val="00D83116"/>
    <w:rsid w:val="00D92E92"/>
    <w:rsid w:val="00D9376D"/>
    <w:rsid w:val="00D95EDA"/>
    <w:rsid w:val="00D9725B"/>
    <w:rsid w:val="00D97BE2"/>
    <w:rsid w:val="00DA432F"/>
    <w:rsid w:val="00DA4460"/>
    <w:rsid w:val="00DA5569"/>
    <w:rsid w:val="00DA7E6C"/>
    <w:rsid w:val="00DB2AEB"/>
    <w:rsid w:val="00DB3290"/>
    <w:rsid w:val="00DB6305"/>
    <w:rsid w:val="00DB73B9"/>
    <w:rsid w:val="00DC1841"/>
    <w:rsid w:val="00DC1EC1"/>
    <w:rsid w:val="00DC1F1B"/>
    <w:rsid w:val="00DC2493"/>
    <w:rsid w:val="00DC24AF"/>
    <w:rsid w:val="00DC263C"/>
    <w:rsid w:val="00DC467D"/>
    <w:rsid w:val="00DD0BFA"/>
    <w:rsid w:val="00DD0CAD"/>
    <w:rsid w:val="00DD2723"/>
    <w:rsid w:val="00DD642D"/>
    <w:rsid w:val="00DD7814"/>
    <w:rsid w:val="00DE2536"/>
    <w:rsid w:val="00DE2C4D"/>
    <w:rsid w:val="00DE387C"/>
    <w:rsid w:val="00DF0218"/>
    <w:rsid w:val="00DF583B"/>
    <w:rsid w:val="00DF5C44"/>
    <w:rsid w:val="00DF7F5B"/>
    <w:rsid w:val="00E01324"/>
    <w:rsid w:val="00E0291F"/>
    <w:rsid w:val="00E03CD8"/>
    <w:rsid w:val="00E03E0C"/>
    <w:rsid w:val="00E061E0"/>
    <w:rsid w:val="00E07002"/>
    <w:rsid w:val="00E07E4F"/>
    <w:rsid w:val="00E10695"/>
    <w:rsid w:val="00E11378"/>
    <w:rsid w:val="00E14998"/>
    <w:rsid w:val="00E17DDA"/>
    <w:rsid w:val="00E206AD"/>
    <w:rsid w:val="00E327F0"/>
    <w:rsid w:val="00E36FBA"/>
    <w:rsid w:val="00E41AFA"/>
    <w:rsid w:val="00E45FDD"/>
    <w:rsid w:val="00E46DAD"/>
    <w:rsid w:val="00E54917"/>
    <w:rsid w:val="00E55B90"/>
    <w:rsid w:val="00E55BB0"/>
    <w:rsid w:val="00E55CA8"/>
    <w:rsid w:val="00E61088"/>
    <w:rsid w:val="00E6111F"/>
    <w:rsid w:val="00E65968"/>
    <w:rsid w:val="00E67223"/>
    <w:rsid w:val="00E71BB2"/>
    <w:rsid w:val="00E728C8"/>
    <w:rsid w:val="00E74A1F"/>
    <w:rsid w:val="00E74ECB"/>
    <w:rsid w:val="00E75317"/>
    <w:rsid w:val="00E75F95"/>
    <w:rsid w:val="00E76FC3"/>
    <w:rsid w:val="00E778F2"/>
    <w:rsid w:val="00E81757"/>
    <w:rsid w:val="00E8408F"/>
    <w:rsid w:val="00E8440B"/>
    <w:rsid w:val="00E908BD"/>
    <w:rsid w:val="00E90B61"/>
    <w:rsid w:val="00E91272"/>
    <w:rsid w:val="00E9428C"/>
    <w:rsid w:val="00E947A6"/>
    <w:rsid w:val="00E954B2"/>
    <w:rsid w:val="00E97A5D"/>
    <w:rsid w:val="00EA0DDB"/>
    <w:rsid w:val="00EA1DFA"/>
    <w:rsid w:val="00EA223A"/>
    <w:rsid w:val="00EA25EF"/>
    <w:rsid w:val="00EA3490"/>
    <w:rsid w:val="00EA52F9"/>
    <w:rsid w:val="00EB3776"/>
    <w:rsid w:val="00EB3CB8"/>
    <w:rsid w:val="00EB5533"/>
    <w:rsid w:val="00EC1927"/>
    <w:rsid w:val="00EC1BB8"/>
    <w:rsid w:val="00EC1EC3"/>
    <w:rsid w:val="00EC2093"/>
    <w:rsid w:val="00ED30B6"/>
    <w:rsid w:val="00ED3360"/>
    <w:rsid w:val="00ED50AE"/>
    <w:rsid w:val="00EE498B"/>
    <w:rsid w:val="00EE5F9E"/>
    <w:rsid w:val="00EE6F21"/>
    <w:rsid w:val="00EF04C5"/>
    <w:rsid w:val="00EF0A90"/>
    <w:rsid w:val="00EF14D8"/>
    <w:rsid w:val="00EF28B4"/>
    <w:rsid w:val="00EF2CE6"/>
    <w:rsid w:val="00EF401A"/>
    <w:rsid w:val="00EF460C"/>
    <w:rsid w:val="00EF6ABF"/>
    <w:rsid w:val="00EF7770"/>
    <w:rsid w:val="00F02186"/>
    <w:rsid w:val="00F066D9"/>
    <w:rsid w:val="00F109FC"/>
    <w:rsid w:val="00F11E4F"/>
    <w:rsid w:val="00F12EBC"/>
    <w:rsid w:val="00F1523C"/>
    <w:rsid w:val="00F156FE"/>
    <w:rsid w:val="00F164AB"/>
    <w:rsid w:val="00F16827"/>
    <w:rsid w:val="00F268F7"/>
    <w:rsid w:val="00F27242"/>
    <w:rsid w:val="00F30F87"/>
    <w:rsid w:val="00F35557"/>
    <w:rsid w:val="00F40E16"/>
    <w:rsid w:val="00F41FEC"/>
    <w:rsid w:val="00F42472"/>
    <w:rsid w:val="00F43790"/>
    <w:rsid w:val="00F446B8"/>
    <w:rsid w:val="00F4505D"/>
    <w:rsid w:val="00F45F46"/>
    <w:rsid w:val="00F468D8"/>
    <w:rsid w:val="00F4741B"/>
    <w:rsid w:val="00F524AB"/>
    <w:rsid w:val="00F53FAE"/>
    <w:rsid w:val="00F54456"/>
    <w:rsid w:val="00F55B1A"/>
    <w:rsid w:val="00F55E32"/>
    <w:rsid w:val="00F61B1E"/>
    <w:rsid w:val="00F632A5"/>
    <w:rsid w:val="00F67CEC"/>
    <w:rsid w:val="00F72AA9"/>
    <w:rsid w:val="00F73781"/>
    <w:rsid w:val="00F750F5"/>
    <w:rsid w:val="00F75A27"/>
    <w:rsid w:val="00F8083B"/>
    <w:rsid w:val="00F83995"/>
    <w:rsid w:val="00F85C44"/>
    <w:rsid w:val="00F8720D"/>
    <w:rsid w:val="00F87BE3"/>
    <w:rsid w:val="00F907D8"/>
    <w:rsid w:val="00F9227C"/>
    <w:rsid w:val="00F97EDE"/>
    <w:rsid w:val="00FA067C"/>
    <w:rsid w:val="00FA2E55"/>
    <w:rsid w:val="00FB0530"/>
    <w:rsid w:val="00FB2014"/>
    <w:rsid w:val="00FB682B"/>
    <w:rsid w:val="00FC28D6"/>
    <w:rsid w:val="00FC77ED"/>
    <w:rsid w:val="00FD0795"/>
    <w:rsid w:val="00FD0F5E"/>
    <w:rsid w:val="00FD12D0"/>
    <w:rsid w:val="00FD29B8"/>
    <w:rsid w:val="00FD346D"/>
    <w:rsid w:val="00FD4464"/>
    <w:rsid w:val="00FD5369"/>
    <w:rsid w:val="00FD55AD"/>
    <w:rsid w:val="00FD57A8"/>
    <w:rsid w:val="00FD7DE5"/>
    <w:rsid w:val="00FE1BC6"/>
    <w:rsid w:val="00FE41F0"/>
    <w:rsid w:val="00FE4A75"/>
    <w:rsid w:val="00FE7F0A"/>
    <w:rsid w:val="00FF0DB8"/>
    <w:rsid w:val="00FF182B"/>
    <w:rsid w:val="00FF28F2"/>
    <w:rsid w:val="00FF37E6"/>
    <w:rsid w:val="00FF3ADB"/>
    <w:rsid w:val="00FF6638"/>
    <w:rsid w:val="00FF74DC"/>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3313"/>
    <o:shapelayout v:ext="edit">
      <o:idmap v:ext="edit" data="1"/>
    </o:shapelayout>
  </w:shapeDefaults>
  <w:decimalSymbol w:val="."/>
  <w:listSeparator w:val=","/>
  <w14:docId w14:val="13A8FB74"/>
  <w15:chartTrackingRefBased/>
  <w15:docId w15:val="{18390933-8886-48E7-B58A-695B327A2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맑은 고딕" w:eastAsia="맑은 고딕" w:hAnsi="맑은 고딕" w:cs="Times New Roman"/>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15B0E"/>
    <w:pPr>
      <w:widowControl w:val="0"/>
      <w:wordWrap w:val="0"/>
      <w:autoSpaceDE w:val="0"/>
      <w:autoSpaceDN w:val="0"/>
      <w:spacing w:after="200" w:line="276" w:lineRule="auto"/>
      <w:jc w:val="both"/>
    </w:pPr>
    <w:rPr>
      <w:kern w:val="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1C0057"/>
    <w:pPr>
      <w:tabs>
        <w:tab w:val="center" w:pos="4513"/>
        <w:tab w:val="right" w:pos="9026"/>
      </w:tabs>
      <w:snapToGrid w:val="0"/>
    </w:pPr>
  </w:style>
  <w:style w:type="character" w:customStyle="1" w:styleId="Char">
    <w:name w:val="머리글 Char"/>
    <w:basedOn w:val="a0"/>
    <w:link w:val="a3"/>
    <w:uiPriority w:val="99"/>
    <w:rsid w:val="001C0057"/>
  </w:style>
  <w:style w:type="paragraph" w:styleId="a4">
    <w:name w:val="footer"/>
    <w:basedOn w:val="a"/>
    <w:link w:val="Char0"/>
    <w:uiPriority w:val="99"/>
    <w:unhideWhenUsed/>
    <w:rsid w:val="001C0057"/>
    <w:pPr>
      <w:tabs>
        <w:tab w:val="center" w:pos="4513"/>
        <w:tab w:val="right" w:pos="9026"/>
      </w:tabs>
      <w:snapToGrid w:val="0"/>
    </w:pPr>
  </w:style>
  <w:style w:type="character" w:customStyle="1" w:styleId="Char0">
    <w:name w:val="바닥글 Char"/>
    <w:basedOn w:val="a0"/>
    <w:link w:val="a4"/>
    <w:uiPriority w:val="99"/>
    <w:rsid w:val="001C0057"/>
  </w:style>
  <w:style w:type="paragraph" w:styleId="a5">
    <w:name w:val="Balloon Text"/>
    <w:basedOn w:val="a"/>
    <w:link w:val="Char1"/>
    <w:uiPriority w:val="99"/>
    <w:semiHidden/>
    <w:unhideWhenUsed/>
    <w:rsid w:val="001C0057"/>
    <w:pPr>
      <w:spacing w:after="0" w:line="240" w:lineRule="auto"/>
    </w:pPr>
    <w:rPr>
      <w:sz w:val="18"/>
      <w:szCs w:val="18"/>
    </w:rPr>
  </w:style>
  <w:style w:type="character" w:customStyle="1" w:styleId="Char1">
    <w:name w:val="풍선 도움말 텍스트 Char"/>
    <w:link w:val="a5"/>
    <w:uiPriority w:val="99"/>
    <w:semiHidden/>
    <w:rsid w:val="001C0057"/>
    <w:rPr>
      <w:rFonts w:ascii="맑은 고딕" w:eastAsia="맑은 고딕" w:hAnsi="맑은 고딕" w:cs="Times New Roman"/>
      <w:sz w:val="18"/>
      <w:szCs w:val="18"/>
    </w:rPr>
  </w:style>
  <w:style w:type="character" w:styleId="a6">
    <w:name w:val="Emphasis"/>
    <w:uiPriority w:val="20"/>
    <w:qFormat/>
    <w:rsid w:val="001D1580"/>
    <w:rPr>
      <w:b/>
      <w:bCs/>
      <w:i w:val="0"/>
      <w:iCs w:val="0"/>
    </w:rPr>
  </w:style>
  <w:style w:type="paragraph" w:styleId="a7">
    <w:name w:val="List Paragraph"/>
    <w:basedOn w:val="a"/>
    <w:uiPriority w:val="34"/>
    <w:qFormat/>
    <w:rsid w:val="009B4F77"/>
    <w:pPr>
      <w:widowControl/>
      <w:wordWrap/>
      <w:autoSpaceDE/>
      <w:autoSpaceDN/>
      <w:spacing w:after="0" w:line="240" w:lineRule="auto"/>
      <w:ind w:left="800"/>
      <w:jc w:val="left"/>
    </w:pPr>
    <w:rPr>
      <w:rFonts w:ascii="굴림" w:eastAsia="굴림" w:hAnsi="굴림" w:cs="굴림"/>
      <w:kern w:val="0"/>
      <w:sz w:val="24"/>
      <w:szCs w:val="24"/>
    </w:rPr>
  </w:style>
  <w:style w:type="paragraph" w:styleId="a8">
    <w:name w:val="No Spacing"/>
    <w:uiPriority w:val="1"/>
    <w:qFormat/>
    <w:rsid w:val="0001201C"/>
    <w:pPr>
      <w:widowControl w:val="0"/>
      <w:wordWrap w:val="0"/>
      <w:autoSpaceDE w:val="0"/>
      <w:autoSpaceDN w:val="0"/>
      <w:jc w:val="both"/>
    </w:pPr>
    <w:rPr>
      <w:kern w:val="2"/>
      <w:szCs w:val="22"/>
    </w:rPr>
  </w:style>
  <w:style w:type="paragraph" w:styleId="a9">
    <w:name w:val="Normal (Web)"/>
    <w:basedOn w:val="a"/>
    <w:uiPriority w:val="99"/>
    <w:unhideWhenUsed/>
    <w:rsid w:val="00D428D0"/>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paragraph" w:styleId="aa">
    <w:name w:val="Plain Text"/>
    <w:basedOn w:val="a"/>
    <w:link w:val="Char2"/>
    <w:rsid w:val="00B10E67"/>
    <w:pPr>
      <w:wordWrap/>
      <w:autoSpaceDE/>
      <w:autoSpaceDN/>
      <w:spacing w:after="0" w:line="240" w:lineRule="auto"/>
    </w:pPr>
    <w:rPr>
      <w:rFonts w:ascii="SimSun" w:eastAsia="SimSun" w:hAnsi="Courier New" w:cs="Courier New"/>
      <w:sz w:val="21"/>
      <w:szCs w:val="21"/>
      <w:lang w:eastAsia="zh-CN"/>
    </w:rPr>
  </w:style>
  <w:style w:type="character" w:customStyle="1" w:styleId="Char2">
    <w:name w:val="글자만 Char"/>
    <w:link w:val="aa"/>
    <w:rsid w:val="00B10E67"/>
    <w:rPr>
      <w:rFonts w:ascii="SimSun" w:eastAsia="SimSun" w:hAnsi="Courier New" w:cs="Courier New"/>
      <w:kern w:val="2"/>
      <w:sz w:val="21"/>
      <w:szCs w:val="21"/>
      <w:lang w:eastAsia="zh-CN"/>
    </w:rPr>
  </w:style>
  <w:style w:type="character" w:customStyle="1" w:styleId="insteadofa2">
    <w:name w:val="insteadofa2"/>
    <w:rsid w:val="00B10E67"/>
  </w:style>
  <w:style w:type="character" w:styleId="ab">
    <w:name w:val="Hyperlink"/>
    <w:uiPriority w:val="99"/>
    <w:unhideWhenUsed/>
    <w:rsid w:val="00140C7A"/>
    <w:rPr>
      <w:color w:val="0000FF"/>
      <w:u w:val="single"/>
    </w:rPr>
  </w:style>
  <w:style w:type="paragraph" w:styleId="ac">
    <w:name w:val="footnote text"/>
    <w:basedOn w:val="a"/>
    <w:link w:val="Char3"/>
    <w:uiPriority w:val="99"/>
    <w:semiHidden/>
    <w:unhideWhenUsed/>
    <w:rsid w:val="00505ED8"/>
    <w:pPr>
      <w:snapToGrid w:val="0"/>
      <w:jc w:val="left"/>
    </w:pPr>
  </w:style>
  <w:style w:type="character" w:customStyle="1" w:styleId="Char3">
    <w:name w:val="각주 텍스트 Char"/>
    <w:link w:val="ac"/>
    <w:uiPriority w:val="99"/>
    <w:semiHidden/>
    <w:rsid w:val="00505ED8"/>
    <w:rPr>
      <w:kern w:val="2"/>
      <w:szCs w:val="22"/>
    </w:rPr>
  </w:style>
  <w:style w:type="character" w:styleId="ad">
    <w:name w:val="footnote reference"/>
    <w:uiPriority w:val="99"/>
    <w:semiHidden/>
    <w:unhideWhenUsed/>
    <w:rsid w:val="00505ED8"/>
    <w:rPr>
      <w:vertAlign w:val="superscript"/>
    </w:rPr>
  </w:style>
  <w:style w:type="paragraph" w:customStyle="1" w:styleId="1">
    <w:name w:val="표준1"/>
    <w:rsid w:val="00DF7F5B"/>
    <w:pPr>
      <w:widowControl w:val="0"/>
      <w:spacing w:line="360" w:lineRule="auto"/>
      <w:jc w:val="both"/>
    </w:pPr>
    <w:rPr>
      <w:rFonts w:ascii="바탕" w:eastAsia="바탕" w:hAnsi="바탕" w:cs="바탕"/>
      <w:color w:val="000000"/>
      <w:kern w:val="2"/>
      <w:u w:color="000000"/>
    </w:rPr>
  </w:style>
  <w:style w:type="character" w:styleId="ae">
    <w:name w:val="annotation reference"/>
    <w:uiPriority w:val="99"/>
    <w:semiHidden/>
    <w:unhideWhenUsed/>
    <w:rsid w:val="00F632A5"/>
    <w:rPr>
      <w:sz w:val="18"/>
      <w:szCs w:val="18"/>
    </w:rPr>
  </w:style>
  <w:style w:type="paragraph" w:styleId="af">
    <w:name w:val="annotation text"/>
    <w:basedOn w:val="a"/>
    <w:link w:val="Char4"/>
    <w:uiPriority w:val="99"/>
    <w:semiHidden/>
    <w:unhideWhenUsed/>
    <w:rsid w:val="00F632A5"/>
    <w:pPr>
      <w:jc w:val="left"/>
    </w:pPr>
  </w:style>
  <w:style w:type="character" w:customStyle="1" w:styleId="Char4">
    <w:name w:val="메모 텍스트 Char"/>
    <w:link w:val="af"/>
    <w:uiPriority w:val="99"/>
    <w:semiHidden/>
    <w:rsid w:val="00F632A5"/>
    <w:rPr>
      <w:kern w:val="2"/>
      <w:szCs w:val="22"/>
    </w:rPr>
  </w:style>
  <w:style w:type="paragraph" w:styleId="af0">
    <w:name w:val="annotation subject"/>
    <w:basedOn w:val="af"/>
    <w:next w:val="af"/>
    <w:link w:val="Char5"/>
    <w:uiPriority w:val="99"/>
    <w:semiHidden/>
    <w:unhideWhenUsed/>
    <w:rsid w:val="00F632A5"/>
    <w:rPr>
      <w:b/>
      <w:bCs/>
    </w:rPr>
  </w:style>
  <w:style w:type="character" w:customStyle="1" w:styleId="Char5">
    <w:name w:val="메모 주제 Char"/>
    <w:link w:val="af0"/>
    <w:uiPriority w:val="99"/>
    <w:semiHidden/>
    <w:rsid w:val="00F632A5"/>
    <w:rPr>
      <w:b/>
      <w:bCs/>
      <w:kern w:val="2"/>
      <w:szCs w:val="22"/>
    </w:rPr>
  </w:style>
  <w:style w:type="table" w:styleId="af1">
    <w:name w:val="Table Grid"/>
    <w:basedOn w:val="a1"/>
    <w:uiPriority w:val="59"/>
    <w:rsid w:val="00FD7D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Unresolved Mention"/>
    <w:basedOn w:val="a0"/>
    <w:uiPriority w:val="99"/>
    <w:semiHidden/>
    <w:unhideWhenUsed/>
    <w:rsid w:val="00424F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921558">
      <w:bodyDiv w:val="1"/>
      <w:marLeft w:val="0"/>
      <w:marRight w:val="0"/>
      <w:marTop w:val="0"/>
      <w:marBottom w:val="0"/>
      <w:divBdr>
        <w:top w:val="none" w:sz="0" w:space="0" w:color="auto"/>
        <w:left w:val="none" w:sz="0" w:space="0" w:color="auto"/>
        <w:bottom w:val="none" w:sz="0" w:space="0" w:color="auto"/>
        <w:right w:val="none" w:sz="0" w:space="0" w:color="auto"/>
      </w:divBdr>
    </w:div>
    <w:div w:id="150340923">
      <w:bodyDiv w:val="1"/>
      <w:marLeft w:val="0"/>
      <w:marRight w:val="0"/>
      <w:marTop w:val="0"/>
      <w:marBottom w:val="0"/>
      <w:divBdr>
        <w:top w:val="none" w:sz="0" w:space="0" w:color="auto"/>
        <w:left w:val="none" w:sz="0" w:space="0" w:color="auto"/>
        <w:bottom w:val="none" w:sz="0" w:space="0" w:color="auto"/>
        <w:right w:val="none" w:sz="0" w:space="0" w:color="auto"/>
      </w:divBdr>
    </w:div>
    <w:div w:id="222184129">
      <w:bodyDiv w:val="1"/>
      <w:marLeft w:val="0"/>
      <w:marRight w:val="0"/>
      <w:marTop w:val="0"/>
      <w:marBottom w:val="0"/>
      <w:divBdr>
        <w:top w:val="none" w:sz="0" w:space="0" w:color="auto"/>
        <w:left w:val="none" w:sz="0" w:space="0" w:color="auto"/>
        <w:bottom w:val="none" w:sz="0" w:space="0" w:color="auto"/>
        <w:right w:val="none" w:sz="0" w:space="0" w:color="auto"/>
      </w:divBdr>
    </w:div>
    <w:div w:id="333381986">
      <w:bodyDiv w:val="1"/>
      <w:marLeft w:val="0"/>
      <w:marRight w:val="0"/>
      <w:marTop w:val="0"/>
      <w:marBottom w:val="0"/>
      <w:divBdr>
        <w:top w:val="none" w:sz="0" w:space="0" w:color="auto"/>
        <w:left w:val="none" w:sz="0" w:space="0" w:color="auto"/>
        <w:bottom w:val="none" w:sz="0" w:space="0" w:color="auto"/>
        <w:right w:val="none" w:sz="0" w:space="0" w:color="auto"/>
      </w:divBdr>
    </w:div>
    <w:div w:id="345979563">
      <w:bodyDiv w:val="1"/>
      <w:marLeft w:val="0"/>
      <w:marRight w:val="0"/>
      <w:marTop w:val="0"/>
      <w:marBottom w:val="0"/>
      <w:divBdr>
        <w:top w:val="none" w:sz="0" w:space="0" w:color="auto"/>
        <w:left w:val="none" w:sz="0" w:space="0" w:color="auto"/>
        <w:bottom w:val="none" w:sz="0" w:space="0" w:color="auto"/>
        <w:right w:val="none" w:sz="0" w:space="0" w:color="auto"/>
      </w:divBdr>
    </w:div>
    <w:div w:id="370882310">
      <w:bodyDiv w:val="1"/>
      <w:marLeft w:val="0"/>
      <w:marRight w:val="0"/>
      <w:marTop w:val="0"/>
      <w:marBottom w:val="0"/>
      <w:divBdr>
        <w:top w:val="none" w:sz="0" w:space="0" w:color="auto"/>
        <w:left w:val="none" w:sz="0" w:space="0" w:color="auto"/>
        <w:bottom w:val="none" w:sz="0" w:space="0" w:color="auto"/>
        <w:right w:val="none" w:sz="0" w:space="0" w:color="auto"/>
      </w:divBdr>
    </w:div>
    <w:div w:id="405538496">
      <w:bodyDiv w:val="1"/>
      <w:marLeft w:val="0"/>
      <w:marRight w:val="0"/>
      <w:marTop w:val="0"/>
      <w:marBottom w:val="0"/>
      <w:divBdr>
        <w:top w:val="none" w:sz="0" w:space="0" w:color="auto"/>
        <w:left w:val="none" w:sz="0" w:space="0" w:color="auto"/>
        <w:bottom w:val="none" w:sz="0" w:space="0" w:color="auto"/>
        <w:right w:val="none" w:sz="0" w:space="0" w:color="auto"/>
      </w:divBdr>
      <w:divsChild>
        <w:div w:id="648284565">
          <w:marLeft w:val="274"/>
          <w:marRight w:val="0"/>
          <w:marTop w:val="0"/>
          <w:marBottom w:val="0"/>
          <w:divBdr>
            <w:top w:val="none" w:sz="0" w:space="0" w:color="auto"/>
            <w:left w:val="none" w:sz="0" w:space="0" w:color="auto"/>
            <w:bottom w:val="none" w:sz="0" w:space="0" w:color="auto"/>
            <w:right w:val="none" w:sz="0" w:space="0" w:color="auto"/>
          </w:divBdr>
        </w:div>
      </w:divsChild>
    </w:div>
    <w:div w:id="493960319">
      <w:bodyDiv w:val="1"/>
      <w:marLeft w:val="0"/>
      <w:marRight w:val="0"/>
      <w:marTop w:val="0"/>
      <w:marBottom w:val="0"/>
      <w:divBdr>
        <w:top w:val="none" w:sz="0" w:space="0" w:color="auto"/>
        <w:left w:val="none" w:sz="0" w:space="0" w:color="auto"/>
        <w:bottom w:val="none" w:sz="0" w:space="0" w:color="auto"/>
        <w:right w:val="none" w:sz="0" w:space="0" w:color="auto"/>
      </w:divBdr>
    </w:div>
    <w:div w:id="685251327">
      <w:bodyDiv w:val="1"/>
      <w:marLeft w:val="0"/>
      <w:marRight w:val="0"/>
      <w:marTop w:val="0"/>
      <w:marBottom w:val="0"/>
      <w:divBdr>
        <w:top w:val="none" w:sz="0" w:space="0" w:color="auto"/>
        <w:left w:val="none" w:sz="0" w:space="0" w:color="auto"/>
        <w:bottom w:val="none" w:sz="0" w:space="0" w:color="auto"/>
        <w:right w:val="none" w:sz="0" w:space="0" w:color="auto"/>
      </w:divBdr>
      <w:divsChild>
        <w:div w:id="50812006">
          <w:marLeft w:val="274"/>
          <w:marRight w:val="0"/>
          <w:marTop w:val="48"/>
          <w:marBottom w:val="0"/>
          <w:divBdr>
            <w:top w:val="none" w:sz="0" w:space="0" w:color="auto"/>
            <w:left w:val="none" w:sz="0" w:space="0" w:color="auto"/>
            <w:bottom w:val="none" w:sz="0" w:space="0" w:color="auto"/>
            <w:right w:val="none" w:sz="0" w:space="0" w:color="auto"/>
          </w:divBdr>
        </w:div>
        <w:div w:id="60367882">
          <w:marLeft w:val="274"/>
          <w:marRight w:val="0"/>
          <w:marTop w:val="48"/>
          <w:marBottom w:val="0"/>
          <w:divBdr>
            <w:top w:val="none" w:sz="0" w:space="0" w:color="auto"/>
            <w:left w:val="none" w:sz="0" w:space="0" w:color="auto"/>
            <w:bottom w:val="none" w:sz="0" w:space="0" w:color="auto"/>
            <w:right w:val="none" w:sz="0" w:space="0" w:color="auto"/>
          </w:divBdr>
        </w:div>
        <w:div w:id="281348539">
          <w:marLeft w:val="274"/>
          <w:marRight w:val="0"/>
          <w:marTop w:val="48"/>
          <w:marBottom w:val="0"/>
          <w:divBdr>
            <w:top w:val="none" w:sz="0" w:space="0" w:color="auto"/>
            <w:left w:val="none" w:sz="0" w:space="0" w:color="auto"/>
            <w:bottom w:val="none" w:sz="0" w:space="0" w:color="auto"/>
            <w:right w:val="none" w:sz="0" w:space="0" w:color="auto"/>
          </w:divBdr>
        </w:div>
        <w:div w:id="755249518">
          <w:marLeft w:val="274"/>
          <w:marRight w:val="0"/>
          <w:marTop w:val="48"/>
          <w:marBottom w:val="0"/>
          <w:divBdr>
            <w:top w:val="none" w:sz="0" w:space="0" w:color="auto"/>
            <w:left w:val="none" w:sz="0" w:space="0" w:color="auto"/>
            <w:bottom w:val="none" w:sz="0" w:space="0" w:color="auto"/>
            <w:right w:val="none" w:sz="0" w:space="0" w:color="auto"/>
          </w:divBdr>
        </w:div>
        <w:div w:id="1190217931">
          <w:marLeft w:val="274"/>
          <w:marRight w:val="0"/>
          <w:marTop w:val="48"/>
          <w:marBottom w:val="0"/>
          <w:divBdr>
            <w:top w:val="none" w:sz="0" w:space="0" w:color="auto"/>
            <w:left w:val="none" w:sz="0" w:space="0" w:color="auto"/>
            <w:bottom w:val="none" w:sz="0" w:space="0" w:color="auto"/>
            <w:right w:val="none" w:sz="0" w:space="0" w:color="auto"/>
          </w:divBdr>
        </w:div>
        <w:div w:id="1282344287">
          <w:marLeft w:val="274"/>
          <w:marRight w:val="0"/>
          <w:marTop w:val="48"/>
          <w:marBottom w:val="0"/>
          <w:divBdr>
            <w:top w:val="none" w:sz="0" w:space="0" w:color="auto"/>
            <w:left w:val="none" w:sz="0" w:space="0" w:color="auto"/>
            <w:bottom w:val="none" w:sz="0" w:space="0" w:color="auto"/>
            <w:right w:val="none" w:sz="0" w:space="0" w:color="auto"/>
          </w:divBdr>
        </w:div>
        <w:div w:id="1380322252">
          <w:marLeft w:val="274"/>
          <w:marRight w:val="0"/>
          <w:marTop w:val="48"/>
          <w:marBottom w:val="0"/>
          <w:divBdr>
            <w:top w:val="none" w:sz="0" w:space="0" w:color="auto"/>
            <w:left w:val="none" w:sz="0" w:space="0" w:color="auto"/>
            <w:bottom w:val="none" w:sz="0" w:space="0" w:color="auto"/>
            <w:right w:val="none" w:sz="0" w:space="0" w:color="auto"/>
          </w:divBdr>
        </w:div>
        <w:div w:id="1625309390">
          <w:marLeft w:val="274"/>
          <w:marRight w:val="0"/>
          <w:marTop w:val="48"/>
          <w:marBottom w:val="0"/>
          <w:divBdr>
            <w:top w:val="none" w:sz="0" w:space="0" w:color="auto"/>
            <w:left w:val="none" w:sz="0" w:space="0" w:color="auto"/>
            <w:bottom w:val="none" w:sz="0" w:space="0" w:color="auto"/>
            <w:right w:val="none" w:sz="0" w:space="0" w:color="auto"/>
          </w:divBdr>
        </w:div>
        <w:div w:id="1665815168">
          <w:marLeft w:val="274"/>
          <w:marRight w:val="0"/>
          <w:marTop w:val="48"/>
          <w:marBottom w:val="0"/>
          <w:divBdr>
            <w:top w:val="none" w:sz="0" w:space="0" w:color="auto"/>
            <w:left w:val="none" w:sz="0" w:space="0" w:color="auto"/>
            <w:bottom w:val="none" w:sz="0" w:space="0" w:color="auto"/>
            <w:right w:val="none" w:sz="0" w:space="0" w:color="auto"/>
          </w:divBdr>
        </w:div>
        <w:div w:id="1743990355">
          <w:marLeft w:val="274"/>
          <w:marRight w:val="0"/>
          <w:marTop w:val="48"/>
          <w:marBottom w:val="0"/>
          <w:divBdr>
            <w:top w:val="none" w:sz="0" w:space="0" w:color="auto"/>
            <w:left w:val="none" w:sz="0" w:space="0" w:color="auto"/>
            <w:bottom w:val="none" w:sz="0" w:space="0" w:color="auto"/>
            <w:right w:val="none" w:sz="0" w:space="0" w:color="auto"/>
          </w:divBdr>
        </w:div>
        <w:div w:id="2078435329">
          <w:marLeft w:val="274"/>
          <w:marRight w:val="0"/>
          <w:marTop w:val="48"/>
          <w:marBottom w:val="0"/>
          <w:divBdr>
            <w:top w:val="none" w:sz="0" w:space="0" w:color="auto"/>
            <w:left w:val="none" w:sz="0" w:space="0" w:color="auto"/>
            <w:bottom w:val="none" w:sz="0" w:space="0" w:color="auto"/>
            <w:right w:val="none" w:sz="0" w:space="0" w:color="auto"/>
          </w:divBdr>
        </w:div>
      </w:divsChild>
    </w:div>
    <w:div w:id="970016701">
      <w:bodyDiv w:val="1"/>
      <w:marLeft w:val="0"/>
      <w:marRight w:val="0"/>
      <w:marTop w:val="0"/>
      <w:marBottom w:val="0"/>
      <w:divBdr>
        <w:top w:val="none" w:sz="0" w:space="0" w:color="auto"/>
        <w:left w:val="none" w:sz="0" w:space="0" w:color="auto"/>
        <w:bottom w:val="none" w:sz="0" w:space="0" w:color="auto"/>
        <w:right w:val="none" w:sz="0" w:space="0" w:color="auto"/>
      </w:divBdr>
      <w:divsChild>
        <w:div w:id="1695304764">
          <w:marLeft w:val="0"/>
          <w:marRight w:val="0"/>
          <w:marTop w:val="0"/>
          <w:marBottom w:val="0"/>
          <w:divBdr>
            <w:top w:val="none" w:sz="0" w:space="0" w:color="auto"/>
            <w:left w:val="none" w:sz="0" w:space="0" w:color="auto"/>
            <w:bottom w:val="none" w:sz="0" w:space="0" w:color="auto"/>
            <w:right w:val="none" w:sz="0" w:space="0" w:color="auto"/>
          </w:divBdr>
        </w:div>
      </w:divsChild>
    </w:div>
    <w:div w:id="1009598704">
      <w:bodyDiv w:val="1"/>
      <w:marLeft w:val="0"/>
      <w:marRight w:val="0"/>
      <w:marTop w:val="0"/>
      <w:marBottom w:val="0"/>
      <w:divBdr>
        <w:top w:val="none" w:sz="0" w:space="0" w:color="auto"/>
        <w:left w:val="none" w:sz="0" w:space="0" w:color="auto"/>
        <w:bottom w:val="none" w:sz="0" w:space="0" w:color="auto"/>
        <w:right w:val="none" w:sz="0" w:space="0" w:color="auto"/>
      </w:divBdr>
      <w:divsChild>
        <w:div w:id="205526901">
          <w:marLeft w:val="274"/>
          <w:marRight w:val="0"/>
          <w:marTop w:val="48"/>
          <w:marBottom w:val="0"/>
          <w:divBdr>
            <w:top w:val="none" w:sz="0" w:space="0" w:color="auto"/>
            <w:left w:val="none" w:sz="0" w:space="0" w:color="auto"/>
            <w:bottom w:val="none" w:sz="0" w:space="0" w:color="auto"/>
            <w:right w:val="none" w:sz="0" w:space="0" w:color="auto"/>
          </w:divBdr>
        </w:div>
        <w:div w:id="605507759">
          <w:marLeft w:val="274"/>
          <w:marRight w:val="0"/>
          <w:marTop w:val="48"/>
          <w:marBottom w:val="0"/>
          <w:divBdr>
            <w:top w:val="none" w:sz="0" w:space="0" w:color="auto"/>
            <w:left w:val="none" w:sz="0" w:space="0" w:color="auto"/>
            <w:bottom w:val="none" w:sz="0" w:space="0" w:color="auto"/>
            <w:right w:val="none" w:sz="0" w:space="0" w:color="auto"/>
          </w:divBdr>
        </w:div>
        <w:div w:id="633945237">
          <w:marLeft w:val="274"/>
          <w:marRight w:val="0"/>
          <w:marTop w:val="48"/>
          <w:marBottom w:val="0"/>
          <w:divBdr>
            <w:top w:val="none" w:sz="0" w:space="0" w:color="auto"/>
            <w:left w:val="none" w:sz="0" w:space="0" w:color="auto"/>
            <w:bottom w:val="none" w:sz="0" w:space="0" w:color="auto"/>
            <w:right w:val="none" w:sz="0" w:space="0" w:color="auto"/>
          </w:divBdr>
        </w:div>
        <w:div w:id="1024864196">
          <w:marLeft w:val="274"/>
          <w:marRight w:val="0"/>
          <w:marTop w:val="48"/>
          <w:marBottom w:val="0"/>
          <w:divBdr>
            <w:top w:val="none" w:sz="0" w:space="0" w:color="auto"/>
            <w:left w:val="none" w:sz="0" w:space="0" w:color="auto"/>
            <w:bottom w:val="none" w:sz="0" w:space="0" w:color="auto"/>
            <w:right w:val="none" w:sz="0" w:space="0" w:color="auto"/>
          </w:divBdr>
        </w:div>
        <w:div w:id="1040324106">
          <w:marLeft w:val="274"/>
          <w:marRight w:val="0"/>
          <w:marTop w:val="48"/>
          <w:marBottom w:val="0"/>
          <w:divBdr>
            <w:top w:val="none" w:sz="0" w:space="0" w:color="auto"/>
            <w:left w:val="none" w:sz="0" w:space="0" w:color="auto"/>
            <w:bottom w:val="none" w:sz="0" w:space="0" w:color="auto"/>
            <w:right w:val="none" w:sz="0" w:space="0" w:color="auto"/>
          </w:divBdr>
        </w:div>
        <w:div w:id="1628849132">
          <w:marLeft w:val="274"/>
          <w:marRight w:val="0"/>
          <w:marTop w:val="48"/>
          <w:marBottom w:val="0"/>
          <w:divBdr>
            <w:top w:val="none" w:sz="0" w:space="0" w:color="auto"/>
            <w:left w:val="none" w:sz="0" w:space="0" w:color="auto"/>
            <w:bottom w:val="none" w:sz="0" w:space="0" w:color="auto"/>
            <w:right w:val="none" w:sz="0" w:space="0" w:color="auto"/>
          </w:divBdr>
        </w:div>
        <w:div w:id="1933009135">
          <w:marLeft w:val="274"/>
          <w:marRight w:val="0"/>
          <w:marTop w:val="48"/>
          <w:marBottom w:val="0"/>
          <w:divBdr>
            <w:top w:val="none" w:sz="0" w:space="0" w:color="auto"/>
            <w:left w:val="none" w:sz="0" w:space="0" w:color="auto"/>
            <w:bottom w:val="none" w:sz="0" w:space="0" w:color="auto"/>
            <w:right w:val="none" w:sz="0" w:space="0" w:color="auto"/>
          </w:divBdr>
        </w:div>
        <w:div w:id="2064793335">
          <w:marLeft w:val="274"/>
          <w:marRight w:val="0"/>
          <w:marTop w:val="48"/>
          <w:marBottom w:val="0"/>
          <w:divBdr>
            <w:top w:val="none" w:sz="0" w:space="0" w:color="auto"/>
            <w:left w:val="none" w:sz="0" w:space="0" w:color="auto"/>
            <w:bottom w:val="none" w:sz="0" w:space="0" w:color="auto"/>
            <w:right w:val="none" w:sz="0" w:space="0" w:color="auto"/>
          </w:divBdr>
        </w:div>
        <w:div w:id="2087609456">
          <w:marLeft w:val="274"/>
          <w:marRight w:val="0"/>
          <w:marTop w:val="48"/>
          <w:marBottom w:val="0"/>
          <w:divBdr>
            <w:top w:val="none" w:sz="0" w:space="0" w:color="auto"/>
            <w:left w:val="none" w:sz="0" w:space="0" w:color="auto"/>
            <w:bottom w:val="none" w:sz="0" w:space="0" w:color="auto"/>
            <w:right w:val="none" w:sz="0" w:space="0" w:color="auto"/>
          </w:divBdr>
        </w:div>
        <w:div w:id="2110661384">
          <w:marLeft w:val="274"/>
          <w:marRight w:val="0"/>
          <w:marTop w:val="48"/>
          <w:marBottom w:val="0"/>
          <w:divBdr>
            <w:top w:val="none" w:sz="0" w:space="0" w:color="auto"/>
            <w:left w:val="none" w:sz="0" w:space="0" w:color="auto"/>
            <w:bottom w:val="none" w:sz="0" w:space="0" w:color="auto"/>
            <w:right w:val="none" w:sz="0" w:space="0" w:color="auto"/>
          </w:divBdr>
        </w:div>
      </w:divsChild>
    </w:div>
    <w:div w:id="1098061283">
      <w:bodyDiv w:val="1"/>
      <w:marLeft w:val="0"/>
      <w:marRight w:val="0"/>
      <w:marTop w:val="0"/>
      <w:marBottom w:val="0"/>
      <w:divBdr>
        <w:top w:val="none" w:sz="0" w:space="0" w:color="auto"/>
        <w:left w:val="none" w:sz="0" w:space="0" w:color="auto"/>
        <w:bottom w:val="none" w:sz="0" w:space="0" w:color="auto"/>
        <w:right w:val="none" w:sz="0" w:space="0" w:color="auto"/>
      </w:divBdr>
    </w:div>
    <w:div w:id="1233271131">
      <w:bodyDiv w:val="1"/>
      <w:marLeft w:val="0"/>
      <w:marRight w:val="0"/>
      <w:marTop w:val="0"/>
      <w:marBottom w:val="0"/>
      <w:divBdr>
        <w:top w:val="none" w:sz="0" w:space="0" w:color="auto"/>
        <w:left w:val="none" w:sz="0" w:space="0" w:color="auto"/>
        <w:bottom w:val="none" w:sz="0" w:space="0" w:color="auto"/>
        <w:right w:val="none" w:sz="0" w:space="0" w:color="auto"/>
      </w:divBdr>
    </w:div>
    <w:div w:id="1262378612">
      <w:bodyDiv w:val="1"/>
      <w:marLeft w:val="0"/>
      <w:marRight w:val="0"/>
      <w:marTop w:val="0"/>
      <w:marBottom w:val="0"/>
      <w:divBdr>
        <w:top w:val="none" w:sz="0" w:space="0" w:color="auto"/>
        <w:left w:val="none" w:sz="0" w:space="0" w:color="auto"/>
        <w:bottom w:val="none" w:sz="0" w:space="0" w:color="auto"/>
        <w:right w:val="none" w:sz="0" w:space="0" w:color="auto"/>
      </w:divBdr>
    </w:div>
    <w:div w:id="1382555618">
      <w:bodyDiv w:val="1"/>
      <w:marLeft w:val="0"/>
      <w:marRight w:val="0"/>
      <w:marTop w:val="0"/>
      <w:marBottom w:val="0"/>
      <w:divBdr>
        <w:top w:val="none" w:sz="0" w:space="0" w:color="auto"/>
        <w:left w:val="none" w:sz="0" w:space="0" w:color="auto"/>
        <w:bottom w:val="none" w:sz="0" w:space="0" w:color="auto"/>
        <w:right w:val="none" w:sz="0" w:space="0" w:color="auto"/>
      </w:divBdr>
      <w:divsChild>
        <w:div w:id="283275327">
          <w:marLeft w:val="274"/>
          <w:marRight w:val="0"/>
          <w:marTop w:val="48"/>
          <w:marBottom w:val="0"/>
          <w:divBdr>
            <w:top w:val="none" w:sz="0" w:space="0" w:color="auto"/>
            <w:left w:val="none" w:sz="0" w:space="0" w:color="auto"/>
            <w:bottom w:val="none" w:sz="0" w:space="0" w:color="auto"/>
            <w:right w:val="none" w:sz="0" w:space="0" w:color="auto"/>
          </w:divBdr>
        </w:div>
        <w:div w:id="416903949">
          <w:marLeft w:val="274"/>
          <w:marRight w:val="0"/>
          <w:marTop w:val="48"/>
          <w:marBottom w:val="0"/>
          <w:divBdr>
            <w:top w:val="none" w:sz="0" w:space="0" w:color="auto"/>
            <w:left w:val="none" w:sz="0" w:space="0" w:color="auto"/>
            <w:bottom w:val="none" w:sz="0" w:space="0" w:color="auto"/>
            <w:right w:val="none" w:sz="0" w:space="0" w:color="auto"/>
          </w:divBdr>
        </w:div>
        <w:div w:id="631449261">
          <w:marLeft w:val="274"/>
          <w:marRight w:val="0"/>
          <w:marTop w:val="48"/>
          <w:marBottom w:val="0"/>
          <w:divBdr>
            <w:top w:val="none" w:sz="0" w:space="0" w:color="auto"/>
            <w:left w:val="none" w:sz="0" w:space="0" w:color="auto"/>
            <w:bottom w:val="none" w:sz="0" w:space="0" w:color="auto"/>
            <w:right w:val="none" w:sz="0" w:space="0" w:color="auto"/>
          </w:divBdr>
        </w:div>
        <w:div w:id="735787291">
          <w:marLeft w:val="274"/>
          <w:marRight w:val="0"/>
          <w:marTop w:val="48"/>
          <w:marBottom w:val="0"/>
          <w:divBdr>
            <w:top w:val="none" w:sz="0" w:space="0" w:color="auto"/>
            <w:left w:val="none" w:sz="0" w:space="0" w:color="auto"/>
            <w:bottom w:val="none" w:sz="0" w:space="0" w:color="auto"/>
            <w:right w:val="none" w:sz="0" w:space="0" w:color="auto"/>
          </w:divBdr>
        </w:div>
        <w:div w:id="736591058">
          <w:marLeft w:val="274"/>
          <w:marRight w:val="0"/>
          <w:marTop w:val="48"/>
          <w:marBottom w:val="0"/>
          <w:divBdr>
            <w:top w:val="none" w:sz="0" w:space="0" w:color="auto"/>
            <w:left w:val="none" w:sz="0" w:space="0" w:color="auto"/>
            <w:bottom w:val="none" w:sz="0" w:space="0" w:color="auto"/>
            <w:right w:val="none" w:sz="0" w:space="0" w:color="auto"/>
          </w:divBdr>
        </w:div>
        <w:div w:id="1196431597">
          <w:marLeft w:val="274"/>
          <w:marRight w:val="0"/>
          <w:marTop w:val="48"/>
          <w:marBottom w:val="0"/>
          <w:divBdr>
            <w:top w:val="none" w:sz="0" w:space="0" w:color="auto"/>
            <w:left w:val="none" w:sz="0" w:space="0" w:color="auto"/>
            <w:bottom w:val="none" w:sz="0" w:space="0" w:color="auto"/>
            <w:right w:val="none" w:sz="0" w:space="0" w:color="auto"/>
          </w:divBdr>
        </w:div>
        <w:div w:id="1344355616">
          <w:marLeft w:val="274"/>
          <w:marRight w:val="0"/>
          <w:marTop w:val="48"/>
          <w:marBottom w:val="0"/>
          <w:divBdr>
            <w:top w:val="none" w:sz="0" w:space="0" w:color="auto"/>
            <w:left w:val="none" w:sz="0" w:space="0" w:color="auto"/>
            <w:bottom w:val="none" w:sz="0" w:space="0" w:color="auto"/>
            <w:right w:val="none" w:sz="0" w:space="0" w:color="auto"/>
          </w:divBdr>
        </w:div>
        <w:div w:id="1473862011">
          <w:marLeft w:val="274"/>
          <w:marRight w:val="0"/>
          <w:marTop w:val="48"/>
          <w:marBottom w:val="0"/>
          <w:divBdr>
            <w:top w:val="none" w:sz="0" w:space="0" w:color="auto"/>
            <w:left w:val="none" w:sz="0" w:space="0" w:color="auto"/>
            <w:bottom w:val="none" w:sz="0" w:space="0" w:color="auto"/>
            <w:right w:val="none" w:sz="0" w:space="0" w:color="auto"/>
          </w:divBdr>
        </w:div>
        <w:div w:id="1799882349">
          <w:marLeft w:val="274"/>
          <w:marRight w:val="0"/>
          <w:marTop w:val="48"/>
          <w:marBottom w:val="0"/>
          <w:divBdr>
            <w:top w:val="none" w:sz="0" w:space="0" w:color="auto"/>
            <w:left w:val="none" w:sz="0" w:space="0" w:color="auto"/>
            <w:bottom w:val="none" w:sz="0" w:space="0" w:color="auto"/>
            <w:right w:val="none" w:sz="0" w:space="0" w:color="auto"/>
          </w:divBdr>
        </w:div>
        <w:div w:id="1820225073">
          <w:marLeft w:val="274"/>
          <w:marRight w:val="0"/>
          <w:marTop w:val="48"/>
          <w:marBottom w:val="0"/>
          <w:divBdr>
            <w:top w:val="none" w:sz="0" w:space="0" w:color="auto"/>
            <w:left w:val="none" w:sz="0" w:space="0" w:color="auto"/>
            <w:bottom w:val="none" w:sz="0" w:space="0" w:color="auto"/>
            <w:right w:val="none" w:sz="0" w:space="0" w:color="auto"/>
          </w:divBdr>
        </w:div>
      </w:divsChild>
    </w:div>
    <w:div w:id="1448817922">
      <w:bodyDiv w:val="1"/>
      <w:marLeft w:val="0"/>
      <w:marRight w:val="0"/>
      <w:marTop w:val="0"/>
      <w:marBottom w:val="0"/>
      <w:divBdr>
        <w:top w:val="none" w:sz="0" w:space="0" w:color="auto"/>
        <w:left w:val="none" w:sz="0" w:space="0" w:color="auto"/>
        <w:bottom w:val="none" w:sz="0" w:space="0" w:color="auto"/>
        <w:right w:val="none" w:sz="0" w:space="0" w:color="auto"/>
      </w:divBdr>
    </w:div>
    <w:div w:id="1532452859">
      <w:bodyDiv w:val="1"/>
      <w:marLeft w:val="0"/>
      <w:marRight w:val="0"/>
      <w:marTop w:val="0"/>
      <w:marBottom w:val="0"/>
      <w:divBdr>
        <w:top w:val="none" w:sz="0" w:space="0" w:color="auto"/>
        <w:left w:val="none" w:sz="0" w:space="0" w:color="auto"/>
        <w:bottom w:val="none" w:sz="0" w:space="0" w:color="auto"/>
        <w:right w:val="none" w:sz="0" w:space="0" w:color="auto"/>
      </w:divBdr>
    </w:div>
    <w:div w:id="1550339593">
      <w:bodyDiv w:val="1"/>
      <w:marLeft w:val="0"/>
      <w:marRight w:val="0"/>
      <w:marTop w:val="0"/>
      <w:marBottom w:val="0"/>
      <w:divBdr>
        <w:top w:val="none" w:sz="0" w:space="0" w:color="auto"/>
        <w:left w:val="none" w:sz="0" w:space="0" w:color="auto"/>
        <w:bottom w:val="none" w:sz="0" w:space="0" w:color="auto"/>
        <w:right w:val="none" w:sz="0" w:space="0" w:color="auto"/>
      </w:divBdr>
    </w:div>
    <w:div w:id="1669089585">
      <w:bodyDiv w:val="1"/>
      <w:marLeft w:val="0"/>
      <w:marRight w:val="0"/>
      <w:marTop w:val="0"/>
      <w:marBottom w:val="0"/>
      <w:divBdr>
        <w:top w:val="none" w:sz="0" w:space="0" w:color="auto"/>
        <w:left w:val="none" w:sz="0" w:space="0" w:color="auto"/>
        <w:bottom w:val="none" w:sz="0" w:space="0" w:color="auto"/>
        <w:right w:val="none" w:sz="0" w:space="0" w:color="auto"/>
      </w:divBdr>
    </w:div>
    <w:div w:id="1739860715">
      <w:bodyDiv w:val="1"/>
      <w:marLeft w:val="0"/>
      <w:marRight w:val="0"/>
      <w:marTop w:val="0"/>
      <w:marBottom w:val="0"/>
      <w:divBdr>
        <w:top w:val="none" w:sz="0" w:space="0" w:color="auto"/>
        <w:left w:val="none" w:sz="0" w:space="0" w:color="auto"/>
        <w:bottom w:val="none" w:sz="0" w:space="0" w:color="auto"/>
        <w:right w:val="none" w:sz="0" w:space="0" w:color="auto"/>
      </w:divBdr>
    </w:div>
    <w:div w:id="1990399147">
      <w:bodyDiv w:val="1"/>
      <w:marLeft w:val="0"/>
      <w:marRight w:val="0"/>
      <w:marTop w:val="0"/>
      <w:marBottom w:val="0"/>
      <w:divBdr>
        <w:top w:val="none" w:sz="0" w:space="0" w:color="auto"/>
        <w:left w:val="none" w:sz="0" w:space="0" w:color="auto"/>
        <w:bottom w:val="none" w:sz="0" w:space="0" w:color="auto"/>
        <w:right w:val="none" w:sz="0" w:space="0" w:color="auto"/>
      </w:divBdr>
      <w:divsChild>
        <w:div w:id="686715591">
          <w:marLeft w:val="0"/>
          <w:marRight w:val="0"/>
          <w:marTop w:val="0"/>
          <w:marBottom w:val="0"/>
          <w:divBdr>
            <w:top w:val="none" w:sz="0" w:space="0" w:color="auto"/>
            <w:left w:val="none" w:sz="0" w:space="0" w:color="auto"/>
            <w:bottom w:val="none" w:sz="0" w:space="0" w:color="auto"/>
            <w:right w:val="none" w:sz="0" w:space="0" w:color="auto"/>
          </w:divBdr>
        </w:div>
      </w:divsChild>
    </w:div>
    <w:div w:id="2048870436">
      <w:bodyDiv w:val="1"/>
      <w:marLeft w:val="0"/>
      <w:marRight w:val="0"/>
      <w:marTop w:val="0"/>
      <w:marBottom w:val="0"/>
      <w:divBdr>
        <w:top w:val="none" w:sz="0" w:space="0" w:color="auto"/>
        <w:left w:val="none" w:sz="0" w:space="0" w:color="auto"/>
        <w:bottom w:val="none" w:sz="0" w:space="0" w:color="auto"/>
        <w:right w:val="none" w:sz="0" w:space="0" w:color="auto"/>
      </w:divBdr>
    </w:div>
    <w:div w:id="2104186410">
      <w:bodyDiv w:val="1"/>
      <w:marLeft w:val="0"/>
      <w:marRight w:val="0"/>
      <w:marTop w:val="0"/>
      <w:marBottom w:val="0"/>
      <w:divBdr>
        <w:top w:val="none" w:sz="0" w:space="0" w:color="auto"/>
        <w:left w:val="none" w:sz="0" w:space="0" w:color="auto"/>
        <w:bottom w:val="none" w:sz="0" w:space="0" w:color="auto"/>
        <w:right w:val="none" w:sz="0" w:space="0" w:color="auto"/>
      </w:divBdr>
      <w:divsChild>
        <w:div w:id="6718830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youtu.be/5VXQImvCxVA"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문서" ma:contentTypeID="0x01010022B2F3E41F4EDC42B8E876B32C36C7A1" ma:contentTypeVersion="12" ma:contentTypeDescription="새 문서를 만듭니다." ma:contentTypeScope="" ma:versionID="20cafa90cc527fcf6700d772759c999f">
  <xsd:schema xmlns:xsd="http://www.w3.org/2001/XMLSchema" xmlns:xs="http://www.w3.org/2001/XMLSchema" xmlns:p="http://schemas.microsoft.com/office/2006/metadata/properties" xmlns:ns2="f81060f2-915f-4bc0-a891-0948f1671a38" xmlns:ns3="69e7611c-fc91-4151-a02a-b170cf7d2e60" targetNamespace="http://schemas.microsoft.com/office/2006/metadata/properties" ma:root="true" ma:fieldsID="fc3f911c3b286f7ad8951af1e6f1d87a" ns2:_="" ns3:_="">
    <xsd:import namespace="f81060f2-915f-4bc0-a891-0948f1671a38"/>
    <xsd:import namespace="69e7611c-fc91-4151-a02a-b170cf7d2e6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CR"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1060f2-915f-4bc0-a891-0948f1671a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9e7611c-fc91-4151-a02a-b170cf7d2e60" elementFormDefault="qualified">
    <xsd:import namespace="http://schemas.microsoft.com/office/2006/documentManagement/types"/>
    <xsd:import namespace="http://schemas.microsoft.com/office/infopath/2007/PartnerControls"/>
    <xsd:element name="SharedWithUsers" ma:index="15" nillable="true" ma:displayName="공유 대상"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세부 정보 공유"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콘텐츠 형식"/>
        <xsd:element ref="dc:title" minOccurs="0" maxOccurs="1" ma:index="4" ma:displayName="제목"/>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FB06CB-17F9-4817-9407-F2FB6F0F89BA}">
  <ds:schemaRefs>
    <ds:schemaRef ds:uri="http://purl.org/dc/dcmitype/"/>
    <ds:schemaRef ds:uri="http://purl.org/dc/terms/"/>
    <ds:schemaRef ds:uri="http://purl.org/dc/elements/1.1/"/>
    <ds:schemaRef ds:uri="69e7611c-fc91-4151-a02a-b170cf7d2e60"/>
    <ds:schemaRef ds:uri="http://schemas.microsoft.com/office/2006/documentManagement/types"/>
    <ds:schemaRef ds:uri="http://www.w3.org/XML/1998/namespace"/>
    <ds:schemaRef ds:uri="http://schemas.openxmlformats.org/package/2006/metadata/core-properties"/>
    <ds:schemaRef ds:uri="http://schemas.microsoft.com/office/infopath/2007/PartnerControls"/>
    <ds:schemaRef ds:uri="f81060f2-915f-4bc0-a891-0948f1671a38"/>
    <ds:schemaRef ds:uri="http://schemas.microsoft.com/office/2006/metadata/properties"/>
  </ds:schemaRefs>
</ds:datastoreItem>
</file>

<file path=customXml/itemProps2.xml><?xml version="1.0" encoding="utf-8"?>
<ds:datastoreItem xmlns:ds="http://schemas.openxmlformats.org/officeDocument/2006/customXml" ds:itemID="{B3E53397-F2E2-439F-BE24-59431B8162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1060f2-915f-4bc0-a891-0948f1671a38"/>
    <ds:schemaRef ds:uri="69e7611c-fc91-4151-a02a-b170cf7d2e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4722046-F42A-4112-8B05-CA91EC8F39D4}">
  <ds:schemaRefs>
    <ds:schemaRef ds:uri="http://schemas.microsoft.com/sharepoint/v3/contenttype/forms"/>
  </ds:schemaRefs>
</ds:datastoreItem>
</file>

<file path=customXml/itemProps4.xml><?xml version="1.0" encoding="utf-8"?>
<ds:datastoreItem xmlns:ds="http://schemas.openxmlformats.org/officeDocument/2006/customXml" ds:itemID="{1BCFA39A-BCB3-47E9-AE8A-F5B0C8B206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11</Pages>
  <Words>2408</Words>
  <Characters>13728</Characters>
  <Application>Microsoft Office Word</Application>
  <DocSecurity>0</DocSecurity>
  <Lines>114</Lines>
  <Paragraphs>32</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16104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문상현</dc:creator>
  <cp:keywords/>
  <cp:lastModifiedBy>김지현</cp:lastModifiedBy>
  <cp:revision>5</cp:revision>
  <cp:lastPrinted>2020-10-28T23:33:00Z</cp:lastPrinted>
  <dcterms:created xsi:type="dcterms:W3CDTF">2020-12-07T22:48:00Z</dcterms:created>
  <dcterms:modified xsi:type="dcterms:W3CDTF">2020-12-08T00:18:00Z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25c787f-039f-4287-bd0c-30008109edfc_Enabled">
    <vt:lpwstr>true</vt:lpwstr>
  </property>
  <property fmtid="{D5CDD505-2E9C-101B-9397-08002B2CF9AE}" pid="3" name="MSIP_Label_425c787f-039f-4287-bd0c-30008109edfc_SetDate">
    <vt:lpwstr>2020-08-31T08:49:43Z</vt:lpwstr>
  </property>
  <property fmtid="{D5CDD505-2E9C-101B-9397-08002B2CF9AE}" pid="4" name="MSIP_Label_425c787f-039f-4287-bd0c-30008109edfc_Method">
    <vt:lpwstr>Standard</vt:lpwstr>
  </property>
  <property fmtid="{D5CDD505-2E9C-101B-9397-08002B2CF9AE}" pid="5" name="MSIP_Label_425c787f-039f-4287-bd0c-30008109edfc_Name">
    <vt:lpwstr>사내한(평문)</vt:lpwstr>
  </property>
  <property fmtid="{D5CDD505-2E9C-101B-9397-08002B2CF9AE}" pid="6" name="MSIP_Label_425c787f-039f-4287-bd0c-30008109edfc_SiteId">
    <vt:lpwstr>f85ca5f1-aa23-4252-a83a-443d333b1fe7</vt:lpwstr>
  </property>
  <property fmtid="{D5CDD505-2E9C-101B-9397-08002B2CF9AE}" pid="7" name="MSIP_Label_425c787f-039f-4287-bd0c-30008109edfc_ActionId">
    <vt:lpwstr>6f53e943-8281-4795-b86b-9da2dfc61f02</vt:lpwstr>
  </property>
  <property fmtid="{D5CDD505-2E9C-101B-9397-08002B2CF9AE}" pid="8" name="MSIP_Label_425c787f-039f-4287-bd0c-30008109edfc_ContentBits">
    <vt:lpwstr>0</vt:lpwstr>
  </property>
  <property fmtid="{D5CDD505-2E9C-101B-9397-08002B2CF9AE}" pid="9" name="ContentTypeId">
    <vt:lpwstr>0x0101008F90241285B3084BB339F72130DD7432</vt:lpwstr>
  </property>
</Properties>
</file>