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899A0" w14:textId="77777777" w:rsidR="00554694" w:rsidRDefault="00E4380D" w:rsidP="00554694">
      <w:pPr>
        <w:shd w:val="clear" w:color="auto" w:fill="FFFFFF"/>
        <w:spacing w:after="24" w:line="240" w:lineRule="auto"/>
        <w:jc w:val="center"/>
        <w:textAlignment w:val="baseline"/>
        <w:outlineLvl w:val="0"/>
        <w:rPr>
          <w:rFonts w:ascii="Arial" w:eastAsia="Times New Roman" w:hAnsi="Arial" w:cs="Arial"/>
          <w:color w:val="353A45"/>
          <w:kern w:val="36"/>
          <w:sz w:val="28"/>
          <w:szCs w:val="28"/>
        </w:rPr>
      </w:pPr>
      <w:r>
        <w:rPr>
          <w:rFonts w:ascii="Helvetica" w:hAnsi="Helvetica" w:cs="Helvetica"/>
          <w:color w:val="000000"/>
          <w:sz w:val="27"/>
          <w:szCs w:val="27"/>
          <w:shd w:val="clear" w:color="auto" w:fill="FDFDFD"/>
        </w:rPr>
        <w:t xml:space="preserve"> </w:t>
      </w:r>
      <w:r w:rsidR="00554694" w:rsidRPr="00E90F52">
        <w:rPr>
          <w:rFonts w:ascii="Arial" w:eastAsia="Times New Roman" w:hAnsi="Arial" w:cs="Arial"/>
          <w:color w:val="353A45"/>
          <w:kern w:val="36"/>
          <w:sz w:val="28"/>
          <w:szCs w:val="28"/>
        </w:rPr>
        <w:t xml:space="preserve">GENESIS RETURNS FOR THE FOURTH CONSECUTIVE YEAR </w:t>
      </w:r>
      <w:r w:rsidR="00554694">
        <w:rPr>
          <w:rFonts w:ascii="Arial" w:eastAsia="Times New Roman" w:hAnsi="Arial" w:cs="Arial"/>
          <w:color w:val="353A45"/>
          <w:kern w:val="36"/>
          <w:sz w:val="28"/>
          <w:szCs w:val="28"/>
        </w:rPr>
        <w:br/>
      </w:r>
      <w:r w:rsidR="00554694" w:rsidRPr="00E90F52">
        <w:rPr>
          <w:rFonts w:ascii="Arial" w:eastAsia="Times New Roman" w:hAnsi="Arial" w:cs="Arial"/>
          <w:color w:val="353A45"/>
          <w:kern w:val="36"/>
          <w:sz w:val="28"/>
          <w:szCs w:val="28"/>
        </w:rPr>
        <w:t xml:space="preserve">AS TITLE SPONSOR OF ONE OF THE </w:t>
      </w:r>
      <w:r w:rsidR="00554694">
        <w:rPr>
          <w:rFonts w:ascii="Arial" w:eastAsia="Times New Roman" w:hAnsi="Arial" w:cs="Arial"/>
          <w:color w:val="353A45"/>
          <w:kern w:val="36"/>
          <w:sz w:val="28"/>
          <w:szCs w:val="28"/>
        </w:rPr>
        <w:t>COUNTRY’S</w:t>
      </w:r>
      <w:r w:rsidR="00554694" w:rsidRPr="00E90F52">
        <w:rPr>
          <w:rFonts w:ascii="Arial" w:eastAsia="Times New Roman" w:hAnsi="Arial" w:cs="Arial"/>
          <w:color w:val="353A45"/>
          <w:kern w:val="36"/>
          <w:sz w:val="28"/>
          <w:szCs w:val="28"/>
        </w:rPr>
        <w:t xml:space="preserve"> </w:t>
      </w:r>
      <w:r w:rsidR="00554694">
        <w:rPr>
          <w:rFonts w:ascii="Arial" w:eastAsia="Times New Roman" w:hAnsi="Arial" w:cs="Arial"/>
          <w:color w:val="353A45"/>
          <w:kern w:val="36"/>
          <w:sz w:val="28"/>
          <w:szCs w:val="28"/>
        </w:rPr>
        <w:br/>
      </w:r>
      <w:r w:rsidR="00554694" w:rsidRPr="00E90F52">
        <w:rPr>
          <w:rFonts w:ascii="Arial" w:eastAsia="Times New Roman" w:hAnsi="Arial" w:cs="Arial"/>
          <w:color w:val="353A45"/>
          <w:kern w:val="36"/>
          <w:sz w:val="28"/>
          <w:szCs w:val="28"/>
        </w:rPr>
        <w:t xml:space="preserve">MOST PRESTIGIOUS </w:t>
      </w:r>
      <w:r w:rsidR="00554694">
        <w:rPr>
          <w:rFonts w:ascii="Arial" w:eastAsia="Times New Roman" w:hAnsi="Arial" w:cs="Arial"/>
          <w:color w:val="353A45"/>
          <w:kern w:val="36"/>
          <w:sz w:val="28"/>
          <w:szCs w:val="28"/>
        </w:rPr>
        <w:t xml:space="preserve">PGA TOUR </w:t>
      </w:r>
      <w:r w:rsidR="00554694" w:rsidRPr="00E90F52">
        <w:rPr>
          <w:rFonts w:ascii="Arial" w:eastAsia="Times New Roman" w:hAnsi="Arial" w:cs="Arial"/>
          <w:color w:val="353A45"/>
          <w:kern w:val="36"/>
          <w:sz w:val="28"/>
          <w:szCs w:val="28"/>
        </w:rPr>
        <w:t xml:space="preserve">GOLF </w:t>
      </w:r>
      <w:r w:rsidR="00554694">
        <w:rPr>
          <w:rFonts w:ascii="Arial" w:eastAsia="Times New Roman" w:hAnsi="Arial" w:cs="Arial"/>
          <w:color w:val="353A45"/>
          <w:kern w:val="36"/>
          <w:sz w:val="28"/>
          <w:szCs w:val="28"/>
        </w:rPr>
        <w:t>TOURNAMENTS</w:t>
      </w:r>
    </w:p>
    <w:p w14:paraId="4B7B3021" w14:textId="77777777" w:rsidR="00554694" w:rsidRDefault="00554694" w:rsidP="00035B79">
      <w:pPr>
        <w:pStyle w:val="a3"/>
        <w:spacing w:before="0" w:beforeAutospacing="0" w:after="0" w:afterAutospacing="0"/>
        <w:rPr>
          <w:rFonts w:ascii="Helvetica" w:hAnsi="Helvetica" w:cs="Helvetica"/>
          <w:color w:val="000000"/>
          <w:sz w:val="27"/>
          <w:szCs w:val="27"/>
        </w:rPr>
      </w:pPr>
    </w:p>
    <w:p w14:paraId="4FF23B3A" w14:textId="2A8B1376" w:rsidR="00554694" w:rsidRPr="004860F9" w:rsidRDefault="00554694" w:rsidP="004860F9">
      <w:pPr>
        <w:pStyle w:val="a9"/>
        <w:numPr>
          <w:ilvl w:val="0"/>
          <w:numId w:val="2"/>
        </w:numPr>
        <w:shd w:val="clear" w:color="auto" w:fill="FFFFFF"/>
        <w:spacing w:after="24" w:line="240" w:lineRule="auto"/>
        <w:ind w:leftChars="0"/>
        <w:jc w:val="center"/>
        <w:textAlignment w:val="baseline"/>
        <w:outlineLvl w:val="0"/>
        <w:rPr>
          <w:rFonts w:ascii="Arial" w:eastAsia="Times New Roman" w:hAnsi="Arial" w:cs="Arial"/>
          <w:color w:val="353A45"/>
          <w:kern w:val="36"/>
          <w:sz w:val="28"/>
          <w:szCs w:val="28"/>
        </w:rPr>
      </w:pPr>
      <w:r w:rsidRPr="004860F9">
        <w:rPr>
          <w:rFonts w:ascii="Arial" w:eastAsia="Times New Roman" w:hAnsi="Arial" w:cs="Arial"/>
          <w:color w:val="353A45"/>
          <w:kern w:val="36"/>
          <w:sz w:val="28"/>
          <w:szCs w:val="28"/>
        </w:rPr>
        <w:t>The Genesis Invitational to host 120 of the world’s finest golfers</w:t>
      </w:r>
    </w:p>
    <w:p w14:paraId="6AA2B7D2" w14:textId="77777777" w:rsidR="00554694" w:rsidRDefault="00554694" w:rsidP="00554694">
      <w:pPr>
        <w:pStyle w:val="a3"/>
        <w:spacing w:before="0" w:beforeAutospacing="0" w:after="0" w:afterAutospacing="0" w:line="270" w:lineRule="atLeast"/>
        <w:textAlignment w:val="baseline"/>
        <w:rPr>
          <w:rFonts w:ascii="Arial" w:hAnsi="Arial" w:cs="Arial"/>
          <w:b/>
          <w:color w:val="353A45"/>
          <w:sz w:val="20"/>
          <w:szCs w:val="20"/>
        </w:rPr>
      </w:pPr>
    </w:p>
    <w:p w14:paraId="77951EB6" w14:textId="77777777" w:rsidR="00554694" w:rsidRDefault="00554694" w:rsidP="00554694">
      <w:pPr>
        <w:pStyle w:val="a3"/>
        <w:spacing w:before="0" w:beforeAutospacing="0" w:after="0" w:afterAutospacing="0" w:line="270" w:lineRule="atLeast"/>
        <w:textAlignment w:val="baseline"/>
        <w:rPr>
          <w:rFonts w:ascii="Arial" w:hAnsi="Arial" w:cs="Arial"/>
          <w:b/>
          <w:color w:val="353A45"/>
          <w:sz w:val="20"/>
          <w:szCs w:val="20"/>
        </w:rPr>
      </w:pPr>
    </w:p>
    <w:p w14:paraId="4629BB34" w14:textId="6A3D553D" w:rsidR="00554694" w:rsidRPr="00D16B2E" w:rsidRDefault="00554694" w:rsidP="00554694">
      <w:pPr>
        <w:pStyle w:val="a3"/>
        <w:spacing w:before="0" w:beforeAutospacing="0" w:after="0" w:afterAutospacing="0" w:line="270" w:lineRule="atLeast"/>
        <w:textAlignment w:val="baseline"/>
        <w:rPr>
          <w:rFonts w:ascii="Arial" w:hAnsi="Arial" w:cs="Arial"/>
          <w:color w:val="353A45"/>
          <w:sz w:val="20"/>
          <w:szCs w:val="20"/>
        </w:rPr>
      </w:pPr>
      <w:r w:rsidRPr="00D16B2E">
        <w:rPr>
          <w:rFonts w:ascii="Arial" w:hAnsi="Arial" w:cs="Arial"/>
          <w:b/>
          <w:color w:val="353A45"/>
          <w:sz w:val="20"/>
          <w:szCs w:val="20"/>
        </w:rPr>
        <w:t>PACIFIC PALISADES, Calif., Feb. 13, 2020</w:t>
      </w:r>
      <w:r w:rsidRPr="00D16B2E">
        <w:rPr>
          <w:rFonts w:ascii="Arial" w:hAnsi="Arial" w:cs="Arial"/>
          <w:color w:val="353A45"/>
          <w:sz w:val="20"/>
          <w:szCs w:val="20"/>
        </w:rPr>
        <w:t xml:space="preserve"> – For the fourth consecutive year, luxury automotive brand, Genesis, is partnering with the PGA TOUR, TGR Live and TGR Foundation to provide a premium experience for golf fans and guests at </w:t>
      </w:r>
      <w:hyperlink r:id="rId5" w:history="1">
        <w:r w:rsidRPr="00D16B2E">
          <w:rPr>
            <w:rStyle w:val="a5"/>
            <w:rFonts w:ascii="Arial" w:eastAsia="Century Gothic" w:hAnsi="Arial" w:cs="Arial"/>
            <w:b/>
            <w:bCs/>
            <w:color w:val="806000" w:themeColor="accent4" w:themeShade="80"/>
            <w:sz w:val="22"/>
            <w:szCs w:val="22"/>
          </w:rPr>
          <w:t>The Genesis Invitational</w:t>
        </w:r>
      </w:hyperlink>
      <w:r w:rsidR="00B068B3">
        <w:rPr>
          <w:rFonts w:ascii="Arial" w:hAnsi="Arial" w:cs="Arial"/>
          <w:color w:val="353A45"/>
          <w:sz w:val="20"/>
          <w:szCs w:val="20"/>
        </w:rPr>
        <w:t>.</w:t>
      </w:r>
    </w:p>
    <w:p w14:paraId="4128B467" w14:textId="4DFBF734" w:rsidR="00554694" w:rsidRPr="00D16B2E" w:rsidRDefault="00035B79" w:rsidP="00554694">
      <w:pPr>
        <w:rPr>
          <w:rFonts w:ascii="Arial" w:eastAsia="Times New Roman" w:hAnsi="Arial" w:cs="Arial"/>
          <w:sz w:val="24"/>
          <w:szCs w:val="24"/>
        </w:rPr>
      </w:pPr>
      <w:r w:rsidRPr="00D16B2E">
        <w:rPr>
          <w:rFonts w:ascii="Arial" w:hAnsi="Arial" w:cs="Arial"/>
          <w:color w:val="000000"/>
          <w:sz w:val="27"/>
          <w:szCs w:val="27"/>
        </w:rPr>
        <w:br/>
      </w:r>
      <w:r w:rsidR="00B068B3">
        <w:rPr>
          <w:rFonts w:ascii="Arial" w:hAnsi="Arial" w:cs="Arial"/>
          <w:color w:val="353A45"/>
          <w:szCs w:val="20"/>
        </w:rPr>
        <w:t>This year</w:t>
      </w:r>
      <w:r w:rsidR="00554694" w:rsidRPr="00D16B2E">
        <w:rPr>
          <w:rFonts w:ascii="Arial" w:hAnsi="Arial" w:cs="Arial"/>
          <w:color w:val="353A45"/>
          <w:szCs w:val="20"/>
        </w:rPr>
        <w:t xml:space="preserve"> marks the event’s elevated PGA TOUR status by moving to an invitational format, putting it alongside </w:t>
      </w:r>
      <w:r w:rsidR="00554694" w:rsidRPr="00D16B2E">
        <w:rPr>
          <w:rFonts w:ascii="Arial" w:eastAsia="Times New Roman" w:hAnsi="Arial" w:cs="Arial"/>
          <w:color w:val="353A45"/>
          <w:sz w:val="21"/>
          <w:szCs w:val="21"/>
          <w:shd w:val="clear" w:color="auto" w:fill="FFFFFF"/>
        </w:rPr>
        <w:t>select company such as the Memorial Tournament presented by Nationwide and the Arnold Palmer Invitational presented by Mastercard. The newly crowned Genesis Invitational will be held from F</w:t>
      </w:r>
      <w:r w:rsidR="00554694" w:rsidRPr="00D16B2E">
        <w:rPr>
          <w:rFonts w:ascii="Arial" w:hAnsi="Arial" w:cs="Arial"/>
          <w:color w:val="353A45"/>
          <w:szCs w:val="20"/>
        </w:rPr>
        <w:t>ebruary 1</w:t>
      </w:r>
      <w:r w:rsidR="00200100" w:rsidRPr="00D16B2E">
        <w:rPr>
          <w:rFonts w:ascii="Arial" w:hAnsi="Arial" w:cs="Arial"/>
          <w:color w:val="353A45"/>
          <w:szCs w:val="20"/>
        </w:rPr>
        <w:t>3</w:t>
      </w:r>
      <w:r w:rsidR="00554694" w:rsidRPr="00D16B2E">
        <w:rPr>
          <w:rFonts w:ascii="Arial" w:hAnsi="Arial" w:cs="Arial"/>
          <w:color w:val="353A45"/>
          <w:szCs w:val="20"/>
        </w:rPr>
        <w:t xml:space="preserve">-16 at one of the most iconic golf courses in the world, The Riviera Country Club. </w:t>
      </w:r>
    </w:p>
    <w:p w14:paraId="4C9CCD0E" w14:textId="00AF115F" w:rsidR="007D300D" w:rsidRPr="00D16B2E" w:rsidRDefault="00200100" w:rsidP="00D16B2E">
      <w:pPr>
        <w:rPr>
          <w:rFonts w:ascii="Arial" w:hAnsi="Arial" w:cs="Arial"/>
          <w:color w:val="353A45"/>
          <w:szCs w:val="20"/>
        </w:rPr>
      </w:pPr>
      <w:r w:rsidRPr="00D16B2E">
        <w:rPr>
          <w:rFonts w:ascii="Arial" w:hAnsi="Arial" w:cs="Arial"/>
          <w:color w:val="353A45"/>
          <w:szCs w:val="20"/>
        </w:rPr>
        <w:t xml:space="preserve">The </w:t>
      </w:r>
      <w:r w:rsidR="00B068B3">
        <w:rPr>
          <w:rFonts w:ascii="Arial" w:hAnsi="Arial" w:cs="Arial"/>
          <w:color w:val="353A45"/>
          <w:szCs w:val="20"/>
        </w:rPr>
        <w:t>tournament</w:t>
      </w:r>
      <w:r w:rsidRPr="00D16B2E">
        <w:rPr>
          <w:rFonts w:ascii="Arial" w:hAnsi="Arial" w:cs="Arial"/>
          <w:color w:val="353A45"/>
          <w:szCs w:val="20"/>
        </w:rPr>
        <w:t xml:space="preserve"> will host 120 world-class PGA TOUR golfers, one of the strongest fields in recent years. Joining Tiger Woods will be the top five players in the Official World Golf Ranking</w:t>
      </w:r>
      <w:r w:rsidR="007D300D" w:rsidRPr="00D16B2E">
        <w:rPr>
          <w:rFonts w:ascii="Arial" w:hAnsi="Arial" w:cs="Arial"/>
          <w:color w:val="353A45"/>
          <w:szCs w:val="20"/>
        </w:rPr>
        <w:t xml:space="preserve"> as well as five Korean golfers including </w:t>
      </w:r>
      <w:proofErr w:type="spellStart"/>
      <w:r w:rsidR="007D300D" w:rsidRPr="00D16B2E">
        <w:rPr>
          <w:rFonts w:ascii="Arial" w:hAnsi="Arial" w:cs="Arial"/>
          <w:color w:val="353A45"/>
          <w:szCs w:val="20"/>
        </w:rPr>
        <w:t>Sungjae</w:t>
      </w:r>
      <w:proofErr w:type="spellEnd"/>
      <w:r w:rsidR="007D300D" w:rsidRPr="00D16B2E">
        <w:rPr>
          <w:rFonts w:ascii="Arial" w:hAnsi="Arial" w:cs="Arial"/>
          <w:color w:val="353A45"/>
          <w:szCs w:val="20"/>
        </w:rPr>
        <w:t xml:space="preserve"> </w:t>
      </w:r>
      <w:proofErr w:type="spellStart"/>
      <w:r w:rsidR="007D300D" w:rsidRPr="00D16B2E">
        <w:rPr>
          <w:rFonts w:ascii="Arial" w:hAnsi="Arial" w:cs="Arial"/>
          <w:color w:val="353A45"/>
          <w:szCs w:val="20"/>
        </w:rPr>
        <w:t>Im</w:t>
      </w:r>
      <w:proofErr w:type="spellEnd"/>
      <w:r w:rsidR="007D300D" w:rsidRPr="00D16B2E">
        <w:rPr>
          <w:rFonts w:ascii="Arial" w:hAnsi="Arial" w:cs="Arial"/>
          <w:color w:val="353A45"/>
          <w:szCs w:val="20"/>
        </w:rPr>
        <w:t xml:space="preserve"> and </w:t>
      </w:r>
      <w:proofErr w:type="spellStart"/>
      <w:r w:rsidR="007D300D" w:rsidRPr="00D16B2E">
        <w:rPr>
          <w:rFonts w:ascii="Arial" w:hAnsi="Arial" w:cs="Arial"/>
          <w:color w:val="353A45"/>
          <w:szCs w:val="20"/>
        </w:rPr>
        <w:t>Kyongjun</w:t>
      </w:r>
      <w:proofErr w:type="spellEnd"/>
      <w:r w:rsidR="007D300D" w:rsidRPr="00D16B2E">
        <w:rPr>
          <w:rFonts w:ascii="Arial" w:hAnsi="Arial" w:cs="Arial"/>
          <w:color w:val="353A45"/>
          <w:szCs w:val="20"/>
        </w:rPr>
        <w:t xml:space="preserve"> Moon. </w:t>
      </w:r>
      <w:r w:rsidRPr="00D16B2E">
        <w:rPr>
          <w:rFonts w:ascii="Arial" w:hAnsi="Arial" w:cs="Arial"/>
          <w:color w:val="353A45"/>
          <w:szCs w:val="20"/>
        </w:rPr>
        <w:t>The champion will receive a three-year PGA TOUR exemption, an increase by one year over the standard winner’s exemption on TOUR. The purse will grow to $9.3 million, among the largest on TOUR and an increase of $1.9 million over 2019. The winner’s share will be $1.674 million.</w:t>
      </w:r>
      <w:r w:rsidR="007D300D" w:rsidRPr="00D16B2E">
        <w:rPr>
          <w:rFonts w:ascii="Arial" w:hAnsi="Arial" w:cs="Arial"/>
          <w:color w:val="353A45"/>
          <w:szCs w:val="20"/>
        </w:rPr>
        <w:t xml:space="preserve"> In addition, the winner of the 2020 Genesis Invitational will go home with the </w:t>
      </w:r>
      <w:r w:rsidR="00F07E60">
        <w:rPr>
          <w:rFonts w:ascii="Arial" w:hAnsi="Arial" w:cs="Arial"/>
          <w:color w:val="353A45"/>
          <w:szCs w:val="20"/>
        </w:rPr>
        <w:t>recently</w:t>
      </w:r>
      <w:r w:rsidR="007D300D" w:rsidRPr="00D16B2E">
        <w:rPr>
          <w:rFonts w:ascii="Arial" w:hAnsi="Arial" w:cs="Arial"/>
          <w:color w:val="353A45"/>
          <w:szCs w:val="20"/>
        </w:rPr>
        <w:t>-debuted 2021 Genesis GV80.</w:t>
      </w:r>
    </w:p>
    <w:p w14:paraId="6CD7BDB6" w14:textId="064396A2" w:rsidR="00200100" w:rsidRPr="00D16B2E" w:rsidRDefault="00E04ED0" w:rsidP="00D16B2E">
      <w:pPr>
        <w:rPr>
          <w:rFonts w:ascii="Arial" w:hAnsi="Arial" w:cs="Arial"/>
          <w:color w:val="353A45"/>
          <w:szCs w:val="20"/>
        </w:rPr>
      </w:pPr>
      <w:r w:rsidRPr="00D16B2E">
        <w:rPr>
          <w:rFonts w:ascii="Arial" w:hAnsi="Arial" w:cs="Arial"/>
          <w:color w:val="353A45"/>
          <w:szCs w:val="20"/>
        </w:rPr>
        <w:t xml:space="preserve">Guests of The Genesis Invitational can enjoy numerous activities and public spaces that honor the game while showcasing the Genesis line of award-winning luxury. This includes the flagship G90, G80 and first-ever SUV from Genesis – the 2021 GV80 – and multiple award-winning G70 luxury midsize sedans. Display locations </w:t>
      </w:r>
      <w:r w:rsidR="00755BBF" w:rsidRPr="00D16B2E">
        <w:rPr>
          <w:rFonts w:ascii="Arial" w:hAnsi="Arial" w:cs="Arial"/>
          <w:color w:val="353A45"/>
          <w:szCs w:val="20"/>
        </w:rPr>
        <w:t xml:space="preserve">for the GV80 </w:t>
      </w:r>
      <w:r w:rsidRPr="00D16B2E">
        <w:rPr>
          <w:rFonts w:ascii="Arial" w:hAnsi="Arial" w:cs="Arial"/>
          <w:color w:val="353A45"/>
          <w:szCs w:val="20"/>
        </w:rPr>
        <w:t>include the Genesis Entrance Pavilion, the Genesis Lounge at Hole 14 and the Winner’s Display at the base of the first tee.</w:t>
      </w:r>
    </w:p>
    <w:p w14:paraId="19A96A81" w14:textId="31DE1EED" w:rsidR="00E04ED0" w:rsidRPr="00D16B2E" w:rsidRDefault="00E04ED0" w:rsidP="00D16B2E">
      <w:pPr>
        <w:rPr>
          <w:rFonts w:ascii="Arial" w:hAnsi="Arial" w:cs="Arial"/>
          <w:color w:val="353A45"/>
          <w:szCs w:val="20"/>
        </w:rPr>
      </w:pPr>
      <w:r w:rsidRPr="00D16B2E">
        <w:rPr>
          <w:rFonts w:ascii="Arial" w:hAnsi="Arial" w:cs="Arial"/>
          <w:color w:val="353A45"/>
          <w:szCs w:val="20"/>
        </w:rPr>
        <w:t>The #</w:t>
      </w:r>
      <w:proofErr w:type="spellStart"/>
      <w:r w:rsidRPr="00D16B2E">
        <w:rPr>
          <w:rFonts w:ascii="Arial" w:hAnsi="Arial" w:cs="Arial"/>
          <w:color w:val="353A45"/>
          <w:szCs w:val="20"/>
        </w:rPr>
        <w:t>GenesisJuggleChallenge</w:t>
      </w:r>
      <w:proofErr w:type="spellEnd"/>
      <w:r w:rsidRPr="00D16B2E">
        <w:rPr>
          <w:rFonts w:ascii="Arial" w:hAnsi="Arial" w:cs="Arial"/>
          <w:color w:val="353A45"/>
          <w:szCs w:val="20"/>
        </w:rPr>
        <w:t xml:space="preserve"> taking place on Feb. 15 and 16 is an Instagram-led initiative for fans to upload a video (best or worst!) of them juggling a golf ball. Simply upload it to Instagram using the hashtag #</w:t>
      </w:r>
      <w:proofErr w:type="spellStart"/>
      <w:r w:rsidRPr="00D16B2E">
        <w:rPr>
          <w:rFonts w:ascii="Arial" w:hAnsi="Arial" w:cs="Arial"/>
          <w:color w:val="353A45"/>
          <w:szCs w:val="20"/>
        </w:rPr>
        <w:t>GenesisJuggleChallenge</w:t>
      </w:r>
      <w:proofErr w:type="spellEnd"/>
      <w:r w:rsidRPr="00D16B2E">
        <w:rPr>
          <w:rFonts w:ascii="Arial" w:hAnsi="Arial" w:cs="Arial"/>
          <w:color w:val="353A45"/>
          <w:szCs w:val="20"/>
        </w:rPr>
        <w:t xml:space="preserve"> and tag @</w:t>
      </w:r>
      <w:proofErr w:type="spellStart"/>
      <w:r w:rsidRPr="00D16B2E">
        <w:rPr>
          <w:rFonts w:ascii="Arial" w:hAnsi="Arial" w:cs="Arial"/>
          <w:color w:val="353A45"/>
          <w:szCs w:val="20"/>
        </w:rPr>
        <w:t>Genesis_USA</w:t>
      </w:r>
      <w:proofErr w:type="spellEnd"/>
      <w:r w:rsidRPr="00D16B2E">
        <w:rPr>
          <w:rFonts w:ascii="Arial" w:hAnsi="Arial" w:cs="Arial"/>
          <w:color w:val="353A45"/>
          <w:szCs w:val="20"/>
        </w:rPr>
        <w:t>. For each video uploaded, Genesis will donate to the Genesis Inspiration Foundation up to $50,000.</w:t>
      </w:r>
    </w:p>
    <w:p w14:paraId="2415C85E" w14:textId="351927B7" w:rsidR="00755BBF" w:rsidRPr="00D16B2E" w:rsidRDefault="00755BBF" w:rsidP="00D16B2E">
      <w:pPr>
        <w:rPr>
          <w:rFonts w:ascii="Arial" w:hAnsi="Arial" w:cs="Arial"/>
          <w:color w:val="353A45"/>
          <w:szCs w:val="20"/>
        </w:rPr>
      </w:pPr>
      <w:r w:rsidRPr="00D16B2E">
        <w:rPr>
          <w:rFonts w:ascii="Arial" w:hAnsi="Arial" w:cs="Arial"/>
          <w:color w:val="353A45"/>
          <w:szCs w:val="20"/>
        </w:rPr>
        <w:t>“We are happy to be back at one of the preeminent events on the PGA TOUR for the fourth consecutive year,” said William Lee, the Global Head of the Genesis Brand. “The world-renowned</w:t>
      </w:r>
      <w:r w:rsidR="00280F1D">
        <w:rPr>
          <w:rFonts w:ascii="Arial" w:hAnsi="Arial" w:cs="Arial"/>
          <w:color w:val="353A45"/>
          <w:szCs w:val="20"/>
        </w:rPr>
        <w:t xml:space="preserve"> -</w:t>
      </w:r>
      <w:r w:rsidRPr="00D16B2E">
        <w:rPr>
          <w:rFonts w:ascii="Arial" w:hAnsi="Arial" w:cs="Arial"/>
          <w:color w:val="353A45"/>
          <w:szCs w:val="20"/>
        </w:rPr>
        <w:t xml:space="preserve"> and iconic</w:t>
      </w:r>
      <w:r w:rsidR="00280F1D">
        <w:rPr>
          <w:rFonts w:ascii="Arial" w:hAnsi="Arial" w:cs="Arial"/>
          <w:color w:val="353A45"/>
          <w:szCs w:val="20"/>
        </w:rPr>
        <w:t xml:space="preserve"> -</w:t>
      </w:r>
      <w:r w:rsidRPr="00D16B2E">
        <w:rPr>
          <w:rFonts w:ascii="Arial" w:hAnsi="Arial" w:cs="Arial"/>
          <w:color w:val="353A45"/>
          <w:szCs w:val="20"/>
        </w:rPr>
        <w:t xml:space="preserve"> Riviera Country Club has given both legends and rising stars the opportunity to represent the highest standard of performance, a value shared by the Genesis brand.” </w:t>
      </w:r>
    </w:p>
    <w:p w14:paraId="0CB8906C" w14:textId="1F7C6A06" w:rsidR="00413B3F" w:rsidRPr="004860F9" w:rsidRDefault="00755BBF" w:rsidP="004860F9">
      <w:pPr>
        <w:pStyle w:val="a3"/>
        <w:spacing w:before="0" w:beforeAutospacing="0" w:after="240" w:afterAutospacing="0" w:line="270" w:lineRule="atLeast"/>
        <w:textAlignment w:val="baseline"/>
        <w:rPr>
          <w:rFonts w:ascii="Arial" w:hAnsi="Arial" w:cs="Arial" w:hint="eastAsia"/>
          <w:color w:val="353A45"/>
          <w:sz w:val="20"/>
          <w:szCs w:val="20"/>
        </w:rPr>
      </w:pPr>
      <w:r w:rsidRPr="00D16B2E">
        <w:rPr>
          <w:rFonts w:ascii="Arial" w:hAnsi="Arial" w:cs="Arial"/>
          <w:color w:val="353A45"/>
          <w:sz w:val="20"/>
          <w:szCs w:val="20"/>
        </w:rPr>
        <w:t xml:space="preserve">This event is part of </w:t>
      </w:r>
      <w:r w:rsidR="00280F1D">
        <w:rPr>
          <w:rFonts w:ascii="Arial" w:hAnsi="Arial" w:cs="Arial"/>
          <w:color w:val="353A45"/>
          <w:sz w:val="20"/>
          <w:szCs w:val="20"/>
        </w:rPr>
        <w:t>the brand’s</w:t>
      </w:r>
      <w:r w:rsidRPr="00D16B2E">
        <w:rPr>
          <w:rFonts w:ascii="Arial" w:hAnsi="Arial" w:cs="Arial"/>
          <w:color w:val="353A45"/>
          <w:sz w:val="20"/>
          <w:szCs w:val="20"/>
        </w:rPr>
        <w:t xml:space="preserve"> </w:t>
      </w:r>
      <w:r w:rsidR="00280F1D">
        <w:rPr>
          <w:rFonts w:ascii="Arial" w:hAnsi="Arial" w:cs="Arial"/>
          <w:color w:val="353A45"/>
          <w:sz w:val="20"/>
          <w:szCs w:val="20"/>
        </w:rPr>
        <w:t xml:space="preserve">sports </w:t>
      </w:r>
      <w:r w:rsidRPr="00D16B2E">
        <w:rPr>
          <w:rFonts w:ascii="Arial" w:hAnsi="Arial" w:cs="Arial"/>
          <w:color w:val="353A45"/>
          <w:sz w:val="20"/>
          <w:szCs w:val="20"/>
        </w:rPr>
        <w:t xml:space="preserve">marketing strategy, </w:t>
      </w:r>
      <w:r w:rsidR="00280F1D">
        <w:rPr>
          <w:rFonts w:ascii="Arial" w:hAnsi="Arial" w:cs="Arial"/>
          <w:color w:val="353A45"/>
          <w:sz w:val="20"/>
          <w:szCs w:val="20"/>
        </w:rPr>
        <w:t>along with being</w:t>
      </w:r>
      <w:r w:rsidR="00280F1D" w:rsidRPr="00D16B2E">
        <w:rPr>
          <w:rFonts w:ascii="Arial" w:hAnsi="Arial" w:cs="Arial"/>
          <w:color w:val="353A45"/>
          <w:sz w:val="20"/>
          <w:szCs w:val="20"/>
        </w:rPr>
        <w:t xml:space="preserve"> </w:t>
      </w:r>
      <w:r w:rsidRPr="00D16B2E">
        <w:rPr>
          <w:rFonts w:ascii="Arial" w:hAnsi="Arial" w:cs="Arial"/>
          <w:color w:val="353A45"/>
          <w:sz w:val="20"/>
          <w:szCs w:val="20"/>
        </w:rPr>
        <w:t xml:space="preserve">the official </w:t>
      </w:r>
      <w:r w:rsidR="00280F1D">
        <w:rPr>
          <w:rFonts w:ascii="Arial" w:hAnsi="Arial" w:cs="Arial"/>
          <w:color w:val="353A45"/>
          <w:sz w:val="20"/>
          <w:szCs w:val="20"/>
        </w:rPr>
        <w:t xml:space="preserve">luxury </w:t>
      </w:r>
      <w:r w:rsidRPr="00D16B2E">
        <w:rPr>
          <w:rFonts w:ascii="Arial" w:hAnsi="Arial" w:cs="Arial"/>
          <w:color w:val="353A45"/>
          <w:sz w:val="20"/>
          <w:szCs w:val="20"/>
        </w:rPr>
        <w:t xml:space="preserve">vehicle of the </w:t>
      </w:r>
      <w:r w:rsidR="00D16B2E" w:rsidRPr="00D16B2E">
        <w:rPr>
          <w:rFonts w:ascii="Arial" w:hAnsi="Arial" w:cs="Arial"/>
          <w:color w:val="353A45"/>
          <w:sz w:val="20"/>
          <w:szCs w:val="20"/>
        </w:rPr>
        <w:t xml:space="preserve">NFL </w:t>
      </w:r>
      <w:r w:rsidRPr="00D16B2E">
        <w:rPr>
          <w:rFonts w:ascii="Arial" w:hAnsi="Arial" w:cs="Arial"/>
          <w:color w:val="353A45"/>
          <w:sz w:val="20"/>
          <w:szCs w:val="20"/>
        </w:rPr>
        <w:t xml:space="preserve">and </w:t>
      </w:r>
      <w:r w:rsidR="00280F1D">
        <w:rPr>
          <w:rFonts w:ascii="Arial" w:hAnsi="Arial" w:cs="Arial"/>
          <w:color w:val="353A45"/>
          <w:sz w:val="20"/>
          <w:szCs w:val="20"/>
        </w:rPr>
        <w:t xml:space="preserve">a </w:t>
      </w:r>
      <w:r w:rsidR="00D16B2E">
        <w:rPr>
          <w:rFonts w:ascii="Arial" w:hAnsi="Arial" w:cs="Arial"/>
          <w:color w:val="353A45"/>
          <w:sz w:val="20"/>
          <w:szCs w:val="20"/>
        </w:rPr>
        <w:t>p</w:t>
      </w:r>
      <w:r w:rsidRPr="00D16B2E">
        <w:rPr>
          <w:rFonts w:ascii="Arial" w:hAnsi="Arial" w:cs="Arial"/>
          <w:color w:val="353A45"/>
          <w:sz w:val="20"/>
          <w:szCs w:val="20"/>
        </w:rPr>
        <w:t>artnership</w:t>
      </w:r>
      <w:r w:rsidR="00D16B2E" w:rsidRPr="00D16B2E">
        <w:rPr>
          <w:rFonts w:ascii="Arial" w:hAnsi="Arial" w:cs="Arial"/>
          <w:color w:val="353A45"/>
          <w:sz w:val="20"/>
          <w:szCs w:val="20"/>
        </w:rPr>
        <w:t xml:space="preserve"> with </w:t>
      </w:r>
      <w:r w:rsidR="00D16B2E">
        <w:rPr>
          <w:rFonts w:ascii="Arial" w:hAnsi="Arial" w:cs="Arial"/>
          <w:color w:val="353A45"/>
          <w:sz w:val="20"/>
          <w:szCs w:val="20"/>
        </w:rPr>
        <w:t xml:space="preserve">the </w:t>
      </w:r>
      <w:r w:rsidR="00D16B2E" w:rsidRPr="00D16B2E">
        <w:rPr>
          <w:rFonts w:ascii="Arial" w:hAnsi="Arial" w:cs="Arial"/>
          <w:color w:val="353A45"/>
          <w:sz w:val="20"/>
          <w:szCs w:val="20"/>
        </w:rPr>
        <w:t>KPGA Genesis Championship.</w:t>
      </w:r>
      <w:bookmarkStart w:id="0" w:name="_GoBack"/>
      <w:bookmarkEnd w:id="0"/>
    </w:p>
    <w:sectPr w:rsidR="00413B3F" w:rsidRPr="004860F9">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E10E2"/>
    <w:multiLevelType w:val="hybridMultilevel"/>
    <w:tmpl w:val="B0EAB778"/>
    <w:lvl w:ilvl="0" w:tplc="88DE3670">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4753B71"/>
    <w:multiLevelType w:val="hybridMultilevel"/>
    <w:tmpl w:val="94006038"/>
    <w:lvl w:ilvl="0" w:tplc="FACAD1A0">
      <w:numFmt w:val="bullet"/>
      <w:lvlText w:val="-"/>
      <w:lvlJc w:val="left"/>
      <w:pPr>
        <w:ind w:left="760" w:hanging="360"/>
      </w:pPr>
      <w:rPr>
        <w:rFonts w:ascii="Arial" w:eastAsia="Times New Roman"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proofState w:spelling="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79"/>
    <w:rsid w:val="00035B79"/>
    <w:rsid w:val="001C6162"/>
    <w:rsid w:val="00200100"/>
    <w:rsid w:val="00276A97"/>
    <w:rsid w:val="00280F1D"/>
    <w:rsid w:val="00413B3F"/>
    <w:rsid w:val="00462818"/>
    <w:rsid w:val="004860F9"/>
    <w:rsid w:val="00504AF3"/>
    <w:rsid w:val="00554694"/>
    <w:rsid w:val="00755BBF"/>
    <w:rsid w:val="00756EA3"/>
    <w:rsid w:val="007D300D"/>
    <w:rsid w:val="00A143E9"/>
    <w:rsid w:val="00AF158B"/>
    <w:rsid w:val="00AF58CE"/>
    <w:rsid w:val="00B068B3"/>
    <w:rsid w:val="00BE6164"/>
    <w:rsid w:val="00D16B2E"/>
    <w:rsid w:val="00E04ED0"/>
    <w:rsid w:val="00E4380D"/>
    <w:rsid w:val="00F07E60"/>
    <w:rsid w:val="00FF31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F406"/>
  <w15:chartTrackingRefBased/>
  <w15:docId w15:val="{74FFCB19-BB28-4E4D-9E79-68B1B1BE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5B7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Balloon Text"/>
    <w:basedOn w:val="a"/>
    <w:link w:val="Char"/>
    <w:uiPriority w:val="99"/>
    <w:semiHidden/>
    <w:unhideWhenUsed/>
    <w:rsid w:val="00554694"/>
    <w:pPr>
      <w:spacing w:after="0" w:line="240" w:lineRule="auto"/>
    </w:pPr>
    <w:rPr>
      <w:rFonts w:ascii="Segoe UI" w:hAnsi="Segoe UI" w:cs="Segoe UI"/>
      <w:sz w:val="18"/>
      <w:szCs w:val="18"/>
    </w:rPr>
  </w:style>
  <w:style w:type="character" w:customStyle="1" w:styleId="Char">
    <w:name w:val="풍선 도움말 텍스트 Char"/>
    <w:basedOn w:val="a0"/>
    <w:link w:val="a4"/>
    <w:uiPriority w:val="99"/>
    <w:semiHidden/>
    <w:rsid w:val="00554694"/>
    <w:rPr>
      <w:rFonts w:ascii="Segoe UI" w:hAnsi="Segoe UI" w:cs="Segoe UI"/>
      <w:sz w:val="18"/>
      <w:szCs w:val="18"/>
    </w:rPr>
  </w:style>
  <w:style w:type="character" w:styleId="a5">
    <w:name w:val="Hyperlink"/>
    <w:basedOn w:val="a0"/>
    <w:uiPriority w:val="99"/>
    <w:unhideWhenUsed/>
    <w:rsid w:val="00554694"/>
    <w:rPr>
      <w:color w:val="0000FF"/>
      <w:u w:val="single"/>
    </w:rPr>
  </w:style>
  <w:style w:type="character" w:styleId="a6">
    <w:name w:val="annotation reference"/>
    <w:basedOn w:val="a0"/>
    <w:uiPriority w:val="99"/>
    <w:semiHidden/>
    <w:unhideWhenUsed/>
    <w:rsid w:val="00200100"/>
    <w:rPr>
      <w:sz w:val="16"/>
      <w:szCs w:val="16"/>
    </w:rPr>
  </w:style>
  <w:style w:type="paragraph" w:styleId="a7">
    <w:name w:val="annotation text"/>
    <w:basedOn w:val="a"/>
    <w:link w:val="Char0"/>
    <w:uiPriority w:val="99"/>
    <w:semiHidden/>
    <w:unhideWhenUsed/>
    <w:rsid w:val="00200100"/>
    <w:pPr>
      <w:widowControl/>
      <w:wordWrap/>
      <w:autoSpaceDE/>
      <w:autoSpaceDN/>
      <w:spacing w:line="240" w:lineRule="auto"/>
      <w:jc w:val="left"/>
    </w:pPr>
    <w:rPr>
      <w:rFonts w:eastAsiaTheme="minorHAnsi"/>
      <w:kern w:val="0"/>
      <w:szCs w:val="20"/>
      <w:lang w:eastAsia="en-US"/>
    </w:rPr>
  </w:style>
  <w:style w:type="character" w:customStyle="1" w:styleId="Char0">
    <w:name w:val="메모 텍스트 Char"/>
    <w:basedOn w:val="a0"/>
    <w:link w:val="a7"/>
    <w:uiPriority w:val="99"/>
    <w:semiHidden/>
    <w:rsid w:val="00200100"/>
    <w:rPr>
      <w:rFonts w:eastAsiaTheme="minorHAnsi"/>
      <w:kern w:val="0"/>
      <w:szCs w:val="20"/>
      <w:lang w:eastAsia="en-US"/>
    </w:rPr>
  </w:style>
  <w:style w:type="character" w:styleId="a8">
    <w:name w:val="FollowedHyperlink"/>
    <w:basedOn w:val="a0"/>
    <w:uiPriority w:val="99"/>
    <w:semiHidden/>
    <w:unhideWhenUsed/>
    <w:rsid w:val="00E04ED0"/>
    <w:rPr>
      <w:color w:val="954F72" w:themeColor="followedHyperlink"/>
      <w:u w:val="single"/>
    </w:rPr>
  </w:style>
  <w:style w:type="paragraph" w:styleId="a9">
    <w:name w:val="List Paragraph"/>
    <w:basedOn w:val="a"/>
    <w:uiPriority w:val="34"/>
    <w:qFormat/>
    <w:rsid w:val="004860F9"/>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enesisinvitationa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433</Words>
  <Characters>2473</Characters>
  <Application>Microsoft Office Word</Application>
  <DocSecurity>0</DocSecurity>
  <Lines>20</Lines>
  <Paragraphs>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Choi Sophie</dc:creator>
  <cp:keywords/>
  <dc:description/>
  <cp:lastModifiedBy>ProfileAdmin</cp:lastModifiedBy>
  <cp:revision>6</cp:revision>
  <dcterms:created xsi:type="dcterms:W3CDTF">2020-02-14T01:18:00Z</dcterms:created>
  <dcterms:modified xsi:type="dcterms:W3CDTF">2020-02-14T08:29:00Z</dcterms:modified>
</cp:coreProperties>
</file>