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33F4F" w14:textId="296E2C96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202</w:t>
      </w:r>
      <w:r w:rsidR="00B60F77">
        <w:rPr>
          <w:rFonts w:ascii="굴림" w:eastAsia="굴림" w:hAnsi="굴림" w:cs="Arial"/>
          <w:color w:val="000000" w:themeColor="text1"/>
          <w:szCs w:val="20"/>
        </w:rPr>
        <w:t>2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B60F77" w:rsidRPr="009B3914">
        <w:rPr>
          <w:rFonts w:ascii="굴림" w:eastAsia="굴림" w:hAnsi="굴림" w:cs="Arial"/>
          <w:color w:val="000000" w:themeColor="text1"/>
          <w:szCs w:val="20"/>
        </w:rPr>
        <w:t>2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B60F77" w:rsidRPr="009B3914">
        <w:rPr>
          <w:rFonts w:ascii="굴림" w:eastAsia="굴림" w:hAnsi="굴림" w:cs="Arial"/>
          <w:color w:val="000000" w:themeColor="text1"/>
          <w:szCs w:val="20"/>
        </w:rPr>
        <w:t>3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B60F77" w:rsidRPr="009B3914">
        <w:rPr>
          <w:rFonts w:ascii="굴림" w:eastAsia="굴림" w:hAnsi="굴림" w:cs="Arial" w:hint="eastAsia"/>
          <w:color w:val="000000" w:themeColor="text1"/>
          <w:szCs w:val="20"/>
        </w:rPr>
        <w:t>목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3940A3E0" w14:textId="5A60992D" w:rsidR="00495B03" w:rsidRPr="00A33C5C" w:rsidRDefault="00495B03" w:rsidP="00CA1DD1">
      <w:pPr>
        <w:jc w:val="center"/>
        <w:rPr>
          <w:rFonts w:asciiTheme="minorHAnsi" w:eastAsiaTheme="minorHAnsi" w:hAnsiTheme="minorHAnsi" w:cs="Arial"/>
          <w:spacing w:val="-30"/>
          <w:szCs w:val="20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9B3914" w:rsidRPr="00A33C5C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제네시스</w:t>
      </w:r>
      <w:r w:rsidR="009B3914" w:rsidRPr="00A33C5C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, EV 충전소 개소 통</w:t>
      </w:r>
      <w:r w:rsidR="00A33C5C" w:rsidRPr="00A33C5C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해</w:t>
      </w:r>
      <w:r w:rsidR="00F913FC" w:rsidRPr="00A33C5C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 xml:space="preserve"> </w:t>
      </w:r>
      <w:r w:rsidR="009B3914" w:rsidRPr="00A33C5C">
        <w:rPr>
          <w:rFonts w:ascii="HY헤드라인M" w:eastAsia="HY헤드라인M" w:hAnsi="제네시스산스 Head" w:cs="Genesis Sans Head Global"/>
          <w:spacing w:val="-30"/>
          <w:sz w:val="40"/>
          <w:szCs w:val="40"/>
        </w:rPr>
        <w:t>전기차 고객 경험 강화</w:t>
      </w:r>
      <w:r w:rsidR="00A33C5C" w:rsidRPr="00A33C5C">
        <w:rPr>
          <w:rFonts w:ascii="HY헤드라인M" w:eastAsia="HY헤드라인M" w:hAnsi="제네시스산스 Head" w:cs="Genesis Sans Head Global" w:hint="eastAsia"/>
          <w:spacing w:val="-30"/>
          <w:sz w:val="40"/>
          <w:szCs w:val="40"/>
        </w:rPr>
        <w:t>한다</w:t>
      </w:r>
    </w:p>
    <w:p w14:paraId="1732C3EB" w14:textId="12FF61A0" w:rsidR="00B60F77" w:rsidRPr="00DF4771" w:rsidRDefault="009865EB" w:rsidP="00495B03">
      <w:pPr>
        <w:pStyle w:val="aa"/>
        <w:numPr>
          <w:ilvl w:val="0"/>
          <w:numId w:val="18"/>
        </w:numPr>
        <w:spacing w:line="276" w:lineRule="auto"/>
        <w:jc w:val="left"/>
        <w:rPr>
          <w:rFonts w:ascii="HY헤드라인M" w:eastAsia="HY헤드라인M" w:hAnsi="굴림" w:cs="Genesis Sans Head Global"/>
          <w:spacing w:val="-14"/>
          <w:sz w:val="26"/>
          <w:szCs w:val="26"/>
        </w:rPr>
      </w:pPr>
      <w:r w:rsidRPr="00DF4771">
        <w:rPr>
          <w:rFonts w:ascii="HY헤드라인M" w:eastAsia="HY헤드라인M" w:hAnsi="굴림" w:cs="Times New Roman" w:hint="eastAsia"/>
          <w:spacing w:val="-14"/>
          <w:sz w:val="26"/>
          <w:szCs w:val="26"/>
          <w:lang w:eastAsia="ko-KR"/>
        </w:rPr>
        <w:t>제네시스</w:t>
      </w:r>
      <w:r w:rsidRPr="00DF4771">
        <w:rPr>
          <w:rFonts w:ascii="HY헤드라인M" w:eastAsia="HY헤드라인M" w:hAnsi="굴림" w:cs="Times New Roman"/>
          <w:spacing w:val="-14"/>
          <w:sz w:val="26"/>
          <w:szCs w:val="26"/>
          <w:lang w:eastAsia="ko-KR"/>
        </w:rPr>
        <w:t xml:space="preserve"> 강남, 제네시스 수지 등 5개소에 브랜드 디자인 반영된 충전 거점 개소</w:t>
      </w:r>
    </w:p>
    <w:p w14:paraId="24617264" w14:textId="70DC528B" w:rsidR="00495B03" w:rsidRPr="0030178D" w:rsidRDefault="00B60F77" w:rsidP="00B60F77">
      <w:pPr>
        <w:pStyle w:val="aa"/>
        <w:spacing w:line="276" w:lineRule="auto"/>
        <w:ind w:left="360"/>
        <w:jc w:val="left"/>
        <w:rPr>
          <w:rFonts w:ascii="HY헤드라인M" w:eastAsia="HY헤드라인M" w:hAnsi="굴림" w:cs="Times New Roman"/>
          <w:spacing w:val="-6"/>
          <w:sz w:val="26"/>
          <w:szCs w:val="26"/>
          <w:lang w:eastAsia="ko-KR"/>
        </w:rPr>
      </w:pPr>
      <w:r w:rsidRPr="0030178D">
        <w:rPr>
          <w:rFonts w:ascii="HY헤드라인M" w:eastAsia="HY헤드라인M" w:hAnsi="굴림" w:cs="Times New Roman" w:hint="eastAsia"/>
          <w:spacing w:val="-6"/>
          <w:sz w:val="26"/>
          <w:szCs w:val="26"/>
          <w:lang w:eastAsia="ko-KR"/>
        </w:rPr>
        <w:t xml:space="preserve">… </w:t>
      </w:r>
      <w:r w:rsidR="009865EB" w:rsidRPr="00DF4771">
        <w:rPr>
          <w:rFonts w:ascii="HY헤드라인M" w:eastAsia="HY헤드라인M" w:hAnsi="굴림" w:cs="Times New Roman" w:hint="eastAsia"/>
          <w:spacing w:val="-2"/>
          <w:sz w:val="26"/>
          <w:szCs w:val="26"/>
          <w:lang w:eastAsia="ko-KR"/>
        </w:rPr>
        <w:t>거점</w:t>
      </w:r>
      <w:r w:rsidR="009865EB" w:rsidRPr="00DF4771">
        <w:rPr>
          <w:rFonts w:ascii="HY헤드라인M" w:eastAsia="HY헤드라인M" w:hAnsi="굴림" w:cs="Times New Roman"/>
          <w:spacing w:val="-2"/>
          <w:sz w:val="26"/>
          <w:szCs w:val="26"/>
          <w:lang w:eastAsia="ko-KR"/>
        </w:rPr>
        <w:t xml:space="preserve"> 별 초고속 충전기 2기 설치 통해 전기차 보유 고객 편의 높여</w:t>
      </w:r>
    </w:p>
    <w:p w14:paraId="30CD0C88" w14:textId="6F579F02" w:rsidR="00B60F77" w:rsidRPr="00DF4771" w:rsidRDefault="009865EB" w:rsidP="00B60F77">
      <w:pPr>
        <w:pStyle w:val="aa"/>
        <w:numPr>
          <w:ilvl w:val="0"/>
          <w:numId w:val="19"/>
        </w:numPr>
        <w:spacing w:line="276" w:lineRule="auto"/>
        <w:jc w:val="left"/>
        <w:rPr>
          <w:rFonts w:ascii="HY헤드라인M" w:eastAsia="HY헤드라인M" w:hAnsi="굴림" w:cs="Genesis Sans Head Global"/>
          <w:sz w:val="26"/>
          <w:szCs w:val="26"/>
        </w:rPr>
      </w:pPr>
      <w:r w:rsidRPr="00DF4771">
        <w:rPr>
          <w:rFonts w:ascii="HY헤드라인M" w:eastAsia="HY헤드라인M" w:hAnsi="Times New Roman" w:cs="Times New Roman" w:hint="eastAsia"/>
          <w:sz w:val="26"/>
          <w:szCs w:val="26"/>
          <w:lang w:val="x-none" w:eastAsia="ko-KR"/>
        </w:rPr>
        <w:t xml:space="preserve">무선 충전 </w:t>
      </w:r>
      <w:r w:rsidR="00F541C6" w:rsidRPr="00DF4771">
        <w:rPr>
          <w:rFonts w:ascii="HY헤드라인M" w:eastAsia="HY헤드라인M" w:hAnsi="Times New Roman" w:cs="Times New Roman" w:hint="eastAsia"/>
          <w:sz w:val="26"/>
          <w:szCs w:val="26"/>
          <w:lang w:val="x-none" w:eastAsia="ko-KR"/>
        </w:rPr>
        <w:t xml:space="preserve">서비스 </w:t>
      </w:r>
      <w:r w:rsidRPr="00DF4771">
        <w:rPr>
          <w:rFonts w:ascii="HY헤드라인M" w:eastAsia="HY헤드라인M" w:hAnsi="Times New Roman" w:cs="Times New Roman" w:hint="eastAsia"/>
          <w:sz w:val="26"/>
          <w:szCs w:val="26"/>
          <w:lang w:val="x-none" w:eastAsia="ko-KR"/>
        </w:rPr>
        <w:t xml:space="preserve">상용화 위한 </w:t>
      </w:r>
      <w:r w:rsidR="00F541C6" w:rsidRPr="00DF4771">
        <w:rPr>
          <w:rFonts w:ascii="HY헤드라인M" w:eastAsia="HY헤드라인M" w:hAnsi="Times New Roman" w:cs="Times New Roman" w:hint="eastAsia"/>
          <w:sz w:val="26"/>
          <w:szCs w:val="26"/>
          <w:lang w:val="x-none" w:eastAsia="ko-KR"/>
        </w:rPr>
        <w:t>사</w:t>
      </w:r>
      <w:r w:rsidRPr="00DF4771">
        <w:rPr>
          <w:rFonts w:ascii="HY헤드라인M" w:eastAsia="HY헤드라인M" w:hAnsi="Times New Roman" w:cs="Times New Roman" w:hint="eastAsia"/>
          <w:sz w:val="26"/>
          <w:szCs w:val="26"/>
          <w:lang w:val="x-none" w:eastAsia="ko-KR"/>
        </w:rPr>
        <w:t>업성 검증 목표로 시장 테스트 진행</w:t>
      </w:r>
    </w:p>
    <w:p w14:paraId="496E3993" w14:textId="1C57DC9F" w:rsidR="00495B03" w:rsidRPr="0030178D" w:rsidRDefault="00B60F77" w:rsidP="00B60F77">
      <w:pPr>
        <w:pStyle w:val="aa"/>
        <w:spacing w:line="276" w:lineRule="auto"/>
        <w:ind w:left="360"/>
        <w:jc w:val="left"/>
        <w:rPr>
          <w:rFonts w:ascii="HY헤드라인M" w:eastAsia="HY헤드라인M" w:hAnsi="Times New Roman" w:cs="Times New Roman"/>
          <w:spacing w:val="-16"/>
          <w:sz w:val="26"/>
          <w:szCs w:val="26"/>
          <w:lang w:val="x-none" w:eastAsia="ko-KR"/>
        </w:rPr>
      </w:pPr>
      <w:r w:rsidRPr="0030178D">
        <w:rPr>
          <w:rFonts w:ascii="HY헤드라인M" w:eastAsia="HY헤드라인M" w:hAnsi="굴림" w:cs="Times New Roman" w:hint="eastAsia"/>
          <w:spacing w:val="-6"/>
          <w:sz w:val="26"/>
          <w:szCs w:val="26"/>
          <w:lang w:eastAsia="ko-KR"/>
        </w:rPr>
        <w:t xml:space="preserve">… </w:t>
      </w:r>
      <w:r w:rsidR="009865EB" w:rsidRPr="00DF4771">
        <w:rPr>
          <w:rFonts w:ascii="HY헤드라인M" w:eastAsia="HY헤드라인M" w:hAnsi="Times New Roman" w:cs="Times New Roman" w:hint="eastAsia"/>
          <w:spacing w:val="-20"/>
          <w:sz w:val="26"/>
          <w:szCs w:val="26"/>
          <w:lang w:val="x-none" w:eastAsia="ko-KR"/>
        </w:rPr>
        <w:t>제네시스</w:t>
      </w:r>
      <w:r w:rsidR="009865EB" w:rsidRPr="00DF4771">
        <w:rPr>
          <w:rFonts w:ascii="HY헤드라인M" w:eastAsia="HY헤드라인M" w:hAnsi="Times New Roman" w:cs="Times New Roman"/>
          <w:spacing w:val="-20"/>
          <w:sz w:val="26"/>
          <w:szCs w:val="26"/>
          <w:lang w:val="x-none" w:eastAsia="ko-KR"/>
        </w:rPr>
        <w:t xml:space="preserve"> 강남, 제네시스 수지</w:t>
      </w:r>
      <w:r w:rsidR="009865EB" w:rsidRPr="00DF4771">
        <w:rPr>
          <w:rFonts w:ascii="HY헤드라인M" w:eastAsia="HY헤드라인M" w:hAnsi="Times New Roman" w:cs="Times New Roman" w:hint="eastAsia"/>
          <w:spacing w:val="-20"/>
          <w:sz w:val="26"/>
          <w:szCs w:val="26"/>
          <w:lang w:val="x-none" w:eastAsia="ko-KR"/>
        </w:rPr>
        <w:t>,</w:t>
      </w:r>
      <w:r w:rsidR="009865EB" w:rsidRPr="00DF4771">
        <w:rPr>
          <w:rFonts w:ascii="HY헤드라인M" w:eastAsia="HY헤드라인M" w:hAnsi="Times New Roman" w:cs="Times New Roman"/>
          <w:spacing w:val="-20"/>
          <w:sz w:val="26"/>
          <w:szCs w:val="26"/>
          <w:lang w:val="x-none" w:eastAsia="ko-KR"/>
        </w:rPr>
        <w:t xml:space="preserve"> </w:t>
      </w:r>
      <w:r w:rsidR="009865EB" w:rsidRPr="00DF4771">
        <w:rPr>
          <w:rFonts w:ascii="HY헤드라인M" w:eastAsia="HY헤드라인M" w:hAnsi="Times New Roman" w:cs="Times New Roman" w:hint="eastAsia"/>
          <w:spacing w:val="-20"/>
          <w:sz w:val="26"/>
          <w:szCs w:val="26"/>
          <w:lang w:val="x-none" w:eastAsia="ko-KR"/>
        </w:rPr>
        <w:t>현대모터스튜디오 고양 3개소에 무선 충전기 설치</w:t>
      </w:r>
    </w:p>
    <w:p w14:paraId="2B57C219" w14:textId="32B3F53B" w:rsidR="009865EB" w:rsidRPr="00DF4771" w:rsidRDefault="009865EB" w:rsidP="009865EB">
      <w:pPr>
        <w:pStyle w:val="aa"/>
        <w:spacing w:line="276" w:lineRule="auto"/>
        <w:ind w:left="360"/>
        <w:jc w:val="left"/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</w:pPr>
      <w:r w:rsidRPr="0030178D">
        <w:rPr>
          <w:rFonts w:ascii="HY헤드라인M" w:eastAsia="HY헤드라인M" w:hAnsi="굴림" w:cs="Times New Roman" w:hint="eastAsia"/>
          <w:spacing w:val="-6"/>
          <w:sz w:val="26"/>
          <w:szCs w:val="26"/>
          <w:lang w:eastAsia="ko-KR"/>
        </w:rPr>
        <w:t xml:space="preserve">… </w:t>
      </w:r>
      <w:r w:rsidRPr="00DF4771">
        <w:rPr>
          <w:rFonts w:ascii="HY헤드라인M" w:eastAsia="HY헤드라인M" w:hAnsi="Times New Roman" w:cs="Times New Roman" w:hint="eastAsia"/>
          <w:spacing w:val="-12"/>
          <w:sz w:val="26"/>
          <w:szCs w:val="26"/>
          <w:lang w:val="x-none" w:eastAsia="ko-KR"/>
        </w:rPr>
        <w:t>무선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 xml:space="preserve"> 충전 기능 추가한 시범 사업용 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>‘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>GV60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>’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 xml:space="preserve"> 시승과 연계해 고객 경험 제공</w:t>
      </w:r>
    </w:p>
    <w:p w14:paraId="71B78465" w14:textId="7C691723" w:rsidR="009865EB" w:rsidRPr="0030178D" w:rsidRDefault="009865EB" w:rsidP="009865EB">
      <w:pPr>
        <w:pStyle w:val="aa"/>
        <w:spacing w:line="276" w:lineRule="auto"/>
        <w:ind w:left="360"/>
        <w:jc w:val="left"/>
        <w:rPr>
          <w:rFonts w:ascii="HY헤드라인M" w:eastAsia="HY헤드라인M" w:hAnsi="Times New Roman" w:cs="Times New Roman"/>
          <w:spacing w:val="-16"/>
          <w:sz w:val="26"/>
          <w:szCs w:val="26"/>
          <w:lang w:val="x-none" w:eastAsia="ko-KR"/>
        </w:rPr>
      </w:pPr>
      <w:r w:rsidRPr="0030178D">
        <w:rPr>
          <w:rFonts w:ascii="HY헤드라인M" w:eastAsia="HY헤드라인M" w:hAnsi="굴림" w:cs="Times New Roman" w:hint="eastAsia"/>
          <w:spacing w:val="-6"/>
          <w:sz w:val="26"/>
          <w:szCs w:val="26"/>
          <w:lang w:eastAsia="ko-KR"/>
        </w:rPr>
        <w:t xml:space="preserve">… </w:t>
      </w:r>
      <w:r w:rsidRPr="00DF4771">
        <w:rPr>
          <w:rFonts w:ascii="HY헤드라인M" w:eastAsia="HY헤드라인M" w:hAnsi="Times New Roman" w:cs="Times New Roman"/>
          <w:spacing w:val="-12"/>
          <w:sz w:val="26"/>
          <w:szCs w:val="26"/>
          <w:lang w:val="x-none" w:eastAsia="ko-KR"/>
        </w:rPr>
        <w:t>2023년까지 사업 실효성 검증과 운영 체계 구축을 위한 데이터 축적 예정</w:t>
      </w:r>
    </w:p>
    <w:p w14:paraId="24A38EAD" w14:textId="69FEF733" w:rsidR="00495B03" w:rsidRPr="0030178D" w:rsidRDefault="00495B03" w:rsidP="00495B03">
      <w:pPr>
        <w:pStyle w:val="aa"/>
        <w:spacing w:line="276" w:lineRule="auto"/>
        <w:jc w:val="left"/>
        <w:rPr>
          <w:rFonts w:ascii="HY헤드라인M" w:eastAsia="HY헤드라인M" w:hAnsi="제네시스산스 Text" w:cs="Times New Roman"/>
          <w:sz w:val="26"/>
          <w:szCs w:val="26"/>
          <w:lang w:val="x-none" w:eastAsia="ko-KR"/>
        </w:rPr>
      </w:pPr>
    </w:p>
    <w:p w14:paraId="35CD9F15" w14:textId="59A0F5A8" w:rsidR="00B60F77" w:rsidRPr="0030178D" w:rsidRDefault="00B60F77" w:rsidP="000A6B2F">
      <w:pPr>
        <w:pStyle w:val="a9"/>
        <w:shd w:val="clear" w:color="auto" w:fill="FFFFFF"/>
        <w:spacing w:after="269" w:line="360" w:lineRule="auto"/>
        <w:ind w:firstLineChars="100" w:firstLine="240"/>
        <w:jc w:val="both"/>
        <w:rPr>
          <w:rFonts w:cs="Arial"/>
        </w:rPr>
      </w:pPr>
      <w:r w:rsidRPr="0030178D">
        <w:rPr>
          <w:rFonts w:cs="Arial" w:hint="eastAsia"/>
        </w:rPr>
        <w:t>제네시스</w:t>
      </w:r>
      <w:r w:rsidRPr="0030178D">
        <w:rPr>
          <w:rFonts w:cs="Arial"/>
        </w:rPr>
        <w:t xml:space="preserve"> 브랜드(이하 제네시스)가 전기차 충전 서비스 강화에 나선다.</w:t>
      </w:r>
    </w:p>
    <w:p w14:paraId="31A54742" w14:textId="73634AB3" w:rsidR="00495B03" w:rsidRPr="0030178D" w:rsidRDefault="009865EB" w:rsidP="000A6B2F">
      <w:pPr>
        <w:pStyle w:val="a9"/>
        <w:shd w:val="clear" w:color="auto" w:fill="FFFFFF"/>
        <w:spacing w:before="0" w:beforeAutospacing="0" w:after="269" w:afterAutospacing="0" w:line="360" w:lineRule="auto"/>
        <w:ind w:firstLineChars="100" w:firstLine="240"/>
        <w:jc w:val="both"/>
        <w:rPr>
          <w:rFonts w:cs="Arial"/>
        </w:rPr>
      </w:pPr>
      <w:r w:rsidRPr="0030178D">
        <w:rPr>
          <w:rFonts w:cs="Arial" w:hint="eastAsia"/>
        </w:rPr>
        <w:t>제네시스는</w:t>
      </w:r>
      <w:r w:rsidRPr="0030178D">
        <w:rPr>
          <w:rFonts w:cs="Arial"/>
        </w:rPr>
        <w:t xml:space="preserve"> 전기차 전용 충전소를 개소하고, 무선 충전 서비스 시범 사업을 운영한다고 3일(목) 밝혔다.</w:t>
      </w:r>
    </w:p>
    <w:p w14:paraId="4AF53691" w14:textId="389AF1A8" w:rsidR="00495B03" w:rsidRPr="0030178D" w:rsidRDefault="00B60F77" w:rsidP="003D6A7D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먼저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제네시스는 제네시스 강남, 제네시스 수지, 동부하이테크센터, 남부하이테크센터, 현대</w:t>
      </w:r>
      <w:r w:rsidR="009865EB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모터스튜디오 고양 5개소에 제네시스 브랜드 디자인이 반영된 충전 거점을 오픈</w:t>
      </w:r>
      <w:r w:rsidR="009865EB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하고,</w:t>
      </w:r>
      <w:r w:rsidR="00E00CD8"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각 거점마다 초고속 충전기를 2기씩 설치해 전기차 보유 고객의 편의를 높였다.</w:t>
      </w:r>
    </w:p>
    <w:p w14:paraId="73F54DED" w14:textId="6D6B0D4A" w:rsidR="00E00CD8" w:rsidRPr="0030178D" w:rsidRDefault="00E00CD8" w:rsidP="001E5DD3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제네시스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브랜드 거점인 제네시스 강남, 제네시스 수지에서는 제네시스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전기차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충전 고객에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게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발레(Valet) 충전 서비스를 제공하며, 제네시스 라운지를 보유한 동부하이테크센터, 남부하이테크센터, 현대</w:t>
      </w:r>
      <w:r w:rsidR="001A2CCC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모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터스튜디오 고양 3개소에서는 제네시</w:t>
      </w:r>
      <w:r w:rsidR="00AA208D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스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고객</w:t>
      </w:r>
      <w:r w:rsidR="009B3914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에게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충전 중 각 거점 내 라운지</w:t>
      </w:r>
      <w:r w:rsidR="00C0441E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를 이용할 수 있게 해 충전 편의성을 제공한다.</w:t>
      </w:r>
    </w:p>
    <w:p w14:paraId="3B5BCE0C" w14:textId="1D518466" w:rsidR="00B60F77" w:rsidRPr="0030178D" w:rsidRDefault="00B60F77" w:rsidP="000A6B2F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이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밖에도 제네시스는 ‘마이 제네시스’ 앱을 통해 충전소 위치 및 사용</w:t>
      </w:r>
      <w:r w:rsidR="00A3337A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정보</w:t>
      </w:r>
      <w:r w:rsidR="00C0441E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="00C0441E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lastRenderedPageBreak/>
        <w:t>확인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, 충전 대기표 발급 등의 </w:t>
      </w:r>
      <w:r w:rsidR="00C0441E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기능을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</w:t>
      </w:r>
      <w:r w:rsidR="00C0441E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지원함으로써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제네시스 고객을 위한 차별화된 서비스를 제공한다.</w:t>
      </w:r>
    </w:p>
    <w:p w14:paraId="28C24A92" w14:textId="1F1F2DEE" w:rsidR="00B60F77" w:rsidRPr="0030178D" w:rsidRDefault="00B60F77" w:rsidP="000A6B2F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제네시스는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무선충전 서비스 상용화에 앞서 사업성 검증을 위한 </w:t>
      </w:r>
      <w:r w:rsidR="00BD7FF2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시범 사업을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진행한다.</w:t>
      </w:r>
    </w:p>
    <w:p w14:paraId="71C323AF" w14:textId="4F047659" w:rsidR="00C37458" w:rsidRPr="0030178D" w:rsidRDefault="00C37458" w:rsidP="00C37458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제네시스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디자인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정체성이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반영된 무선 충전기는 바닥에 설치된 충전 패드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위에 차량을 주차하는 것만으로도 전기차 충전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이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가능한 기술이다. 충전 성능은 11kW로 GV60 기준(77.4kWh), 약 8시간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이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소요되며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이는 현재 제네시스 전기차 고객에게 공급중인 유선 홈 충전기와 </w:t>
      </w:r>
      <w:r w:rsidR="006D28B3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유사한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속도이다.</w:t>
      </w:r>
    </w:p>
    <w:p w14:paraId="71413D86" w14:textId="52E19C89" w:rsidR="00C0441E" w:rsidRPr="0030178D" w:rsidRDefault="009865EB" w:rsidP="009865EB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제네시스는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제네시스 강남, 제네시스 수지, 현대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모터스튜디오 고양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전기차 충전소에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각각 1기의 무선 충전기를 설치하고 제네시스 강남과 제네시스 수지에서는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무선 충전 기능을 추가한 시범 사업용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GV60</w:t>
      </w:r>
      <w:bookmarkStart w:id="0" w:name="_GoBack"/>
      <w:bookmarkEnd w:id="0"/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시승과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연계하여 무선 충전을 시연해 보일 예정이다.</w:t>
      </w:r>
    </w:p>
    <w:p w14:paraId="0BED67AC" w14:textId="48162074" w:rsidR="009865EB" w:rsidRPr="0030178D" w:rsidRDefault="009865EB" w:rsidP="009865EB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아울러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, 시범 사업 기간</w:t>
      </w:r>
      <w:r w:rsidR="001448DB">
        <w:rPr>
          <w:rFonts w:ascii="굴림" w:eastAsia="굴림" w:hAnsi="굴림" w:cs="Arial" w:hint="eastAsia"/>
          <w:sz w:val="24"/>
          <w:szCs w:val="24"/>
          <w:shd w:val="clear" w:color="auto" w:fill="FFFFFF"/>
        </w:rPr>
        <w:t xml:space="preserve"> 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동안 제네시스 거점을 시작으로 다양한 제휴처와의 협력을 통해 약 75개의 무선 충전기를 확대 구축하여 </w:t>
      </w:r>
      <w:r w:rsidR="00C37458"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>2023</w:t>
      </w:r>
      <w:r w:rsidR="00C37458"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년까지 무선 충전 사업 실효성 검증과 운영 체계 구축을 위한 데이터를 축적해 나갈 예정이다.</w:t>
      </w:r>
    </w:p>
    <w:p w14:paraId="41E4B420" w14:textId="16B565FC" w:rsidR="00B60F77" w:rsidRPr="0030178D" w:rsidRDefault="00B60F77" w:rsidP="000A6B2F">
      <w:pPr>
        <w:spacing w:line="360" w:lineRule="auto"/>
        <w:ind w:firstLineChars="100" w:firstLine="240"/>
        <w:rPr>
          <w:rFonts w:ascii="굴림" w:eastAsia="굴림" w:hAnsi="굴림" w:cs="Arial"/>
          <w:sz w:val="24"/>
          <w:szCs w:val="24"/>
          <w:shd w:val="clear" w:color="auto" w:fill="FFFFFF"/>
        </w:rPr>
      </w:pPr>
      <w:r w:rsidRPr="0030178D">
        <w:rPr>
          <w:rFonts w:ascii="굴림" w:eastAsia="굴림" w:hAnsi="굴림" w:cs="Arial" w:hint="eastAsia"/>
          <w:sz w:val="24"/>
          <w:szCs w:val="24"/>
          <w:shd w:val="clear" w:color="auto" w:fill="FFFFFF"/>
        </w:rPr>
        <w:t>제네시스</w:t>
      </w:r>
      <w:r w:rsidRPr="0030178D">
        <w:rPr>
          <w:rFonts w:ascii="굴림" w:eastAsia="굴림" w:hAnsi="굴림" w:cs="Arial"/>
          <w:sz w:val="24"/>
          <w:szCs w:val="24"/>
          <w:shd w:val="clear" w:color="auto" w:fill="FFFFFF"/>
        </w:rPr>
        <w:t xml:space="preserve"> 관계자는 “전동화 전환의 일환으로 무선충전 시범 사업을 시작하게 됐다”며 “전동화 시대를 선도하는 럭셔리 브랜드를 목표로 차별화된 고객 경험을 제공하기 위해 지속적으로 노력할 것”이라고 밝혔다.</w:t>
      </w:r>
    </w:p>
    <w:p w14:paraId="67797BF4" w14:textId="0595A106" w:rsidR="00495B03" w:rsidRPr="0030178D" w:rsidRDefault="00495B03" w:rsidP="000A6B2F">
      <w:pPr>
        <w:pStyle w:val="a9"/>
        <w:shd w:val="clear" w:color="auto" w:fill="FFFFFF"/>
        <w:spacing w:before="269" w:beforeAutospacing="0" w:after="269" w:afterAutospacing="0" w:line="276" w:lineRule="auto"/>
        <w:ind w:firstLineChars="1900" w:firstLine="4560"/>
        <w:jc w:val="both"/>
        <w:rPr>
          <w:rFonts w:cs="Arial"/>
        </w:rPr>
      </w:pPr>
      <w:r w:rsidRPr="0030178D">
        <w:rPr>
          <w:rFonts w:cs="Arial"/>
        </w:rPr>
        <w:t xml:space="preserve">- </w:t>
      </w:r>
      <w:r w:rsidRPr="0030178D">
        <w:rPr>
          <w:rFonts w:cs="Arial" w:hint="eastAsia"/>
        </w:rPr>
        <w:t xml:space="preserve">끝 </w:t>
      </w:r>
      <w:r w:rsidR="001E5DD3" w:rsidRPr="0030178D">
        <w:rPr>
          <w:rFonts w:cs="Arial"/>
        </w:rPr>
        <w:t>–</w:t>
      </w:r>
    </w:p>
    <w:p w14:paraId="584C3806" w14:textId="5FFAD94A" w:rsidR="001E5DD3" w:rsidRPr="0030178D" w:rsidRDefault="001E5DD3" w:rsidP="001E5DD3">
      <w:pPr>
        <w:pStyle w:val="a9"/>
        <w:shd w:val="clear" w:color="auto" w:fill="FFFFFF"/>
        <w:spacing w:before="269" w:after="269"/>
        <w:rPr>
          <w:rFonts w:cs="Arial"/>
        </w:rPr>
      </w:pPr>
    </w:p>
    <w:p w14:paraId="356EC859" w14:textId="77777777" w:rsidR="0058077B" w:rsidRPr="0030178D" w:rsidRDefault="0058077B" w:rsidP="001E5DD3">
      <w:pPr>
        <w:pStyle w:val="a9"/>
        <w:shd w:val="clear" w:color="auto" w:fill="FFFFFF"/>
        <w:spacing w:before="269" w:after="269"/>
        <w:rPr>
          <w:rFonts w:cs="Arial"/>
        </w:rPr>
      </w:pPr>
    </w:p>
    <w:p w14:paraId="7F0E26DA" w14:textId="7763FC03" w:rsidR="001E5DD3" w:rsidRPr="0030178D" w:rsidRDefault="001E5DD3" w:rsidP="001E5DD3">
      <w:pPr>
        <w:pStyle w:val="a9"/>
        <w:shd w:val="clear" w:color="auto" w:fill="FFFFFF"/>
        <w:spacing w:before="269" w:after="269"/>
        <w:rPr>
          <w:rFonts w:cs="Arial"/>
          <w:b/>
          <w:bCs/>
        </w:rPr>
      </w:pPr>
      <w:r w:rsidRPr="0030178D">
        <w:rPr>
          <w:rFonts w:cs="Arial"/>
          <w:b/>
          <w:bCs/>
        </w:rPr>
        <w:t xml:space="preserve">&lt;사진설명&gt; </w:t>
      </w:r>
      <w:r w:rsidR="00BF637B" w:rsidRPr="00BF637B">
        <w:rPr>
          <w:rFonts w:cs="Arial" w:hint="eastAsia"/>
          <w:b/>
          <w:bCs/>
        </w:rPr>
        <w:t>제네시스</w:t>
      </w:r>
      <w:r w:rsidR="00BF637B" w:rsidRPr="00BF637B">
        <w:rPr>
          <w:rFonts w:cs="Arial"/>
          <w:b/>
          <w:bCs/>
        </w:rPr>
        <w:t>, EV 충전소 개소 통해 전기차 고객 경험 강화한다</w:t>
      </w:r>
    </w:p>
    <w:p w14:paraId="4D8B5827" w14:textId="55F23D63" w:rsidR="00A33C5C" w:rsidRDefault="00A33C5C" w:rsidP="00A33C5C">
      <w:pPr>
        <w:pStyle w:val="a9"/>
        <w:shd w:val="clear" w:color="auto" w:fill="FFFFFF"/>
        <w:spacing w:before="0" w:beforeAutospacing="0" w:after="269" w:afterAutospacing="0" w:line="360" w:lineRule="auto"/>
        <w:ind w:firstLineChars="100" w:firstLine="240"/>
        <w:jc w:val="both"/>
        <w:rPr>
          <w:rFonts w:cs="Arial"/>
        </w:rPr>
      </w:pPr>
      <w:r w:rsidRPr="0030178D">
        <w:rPr>
          <w:rFonts w:cs="Arial" w:hint="eastAsia"/>
        </w:rPr>
        <w:lastRenderedPageBreak/>
        <w:t>제네시스는</w:t>
      </w:r>
      <w:r w:rsidRPr="0030178D">
        <w:rPr>
          <w:rFonts w:cs="Arial"/>
        </w:rPr>
        <w:t xml:space="preserve"> 전기차 전용 충전소를 개소하고, 무선 충전 서비스 시범 사업을 운영한다고 3일(목) 밝혔다.</w:t>
      </w:r>
    </w:p>
    <w:p w14:paraId="7FDB34FF" w14:textId="178D136D" w:rsidR="00A33C5C" w:rsidRDefault="00A33C5C" w:rsidP="00A33C5C">
      <w:pPr>
        <w:pStyle w:val="a9"/>
        <w:shd w:val="clear" w:color="auto" w:fill="FFFFFF"/>
        <w:spacing w:before="0" w:beforeAutospacing="0" w:after="269" w:afterAutospacing="0" w:line="360" w:lineRule="auto"/>
        <w:ind w:firstLineChars="100" w:firstLine="240"/>
        <w:jc w:val="both"/>
        <w:rPr>
          <w:rFonts w:cs="Arial"/>
        </w:rPr>
      </w:pPr>
    </w:p>
    <w:p w14:paraId="1A2EE895" w14:textId="139B391E" w:rsidR="00A33C5C" w:rsidRDefault="00A33C5C" w:rsidP="00A33C5C">
      <w:pPr>
        <w:pStyle w:val="a9"/>
        <w:shd w:val="clear" w:color="auto" w:fill="FFFFFF"/>
        <w:spacing w:before="0" w:beforeAutospacing="0" w:after="0" w:afterAutospacing="0" w:line="360" w:lineRule="auto"/>
        <w:ind w:firstLineChars="100" w:firstLine="236"/>
        <w:jc w:val="both"/>
        <w:rPr>
          <w:rFonts w:cs="Arial"/>
        </w:rPr>
      </w:pPr>
      <w:r w:rsidRPr="0055217B">
        <w:rPr>
          <w:rFonts w:cs="Arial" w:hint="eastAsia"/>
          <w:b/>
          <w:bCs/>
        </w:rPr>
        <w:t>사진1</w:t>
      </w:r>
      <w:r w:rsidRPr="0055217B">
        <w:rPr>
          <w:rFonts w:cs="Arial"/>
          <w:b/>
          <w:bCs/>
        </w:rPr>
        <w:t>)</w:t>
      </w:r>
      <w:r>
        <w:rPr>
          <w:rFonts w:cs="Arial"/>
        </w:rPr>
        <w:t xml:space="preserve"> </w:t>
      </w:r>
      <w:r>
        <w:rPr>
          <w:rFonts w:cs="Arial" w:hint="eastAsia"/>
        </w:rPr>
        <w:t>제네시스 강남 전기차 충전소의 모습</w:t>
      </w:r>
    </w:p>
    <w:p w14:paraId="072E001E" w14:textId="02CDA428" w:rsidR="00A33C5C" w:rsidRDefault="00A33C5C" w:rsidP="00A33C5C">
      <w:pPr>
        <w:pStyle w:val="a9"/>
        <w:shd w:val="clear" w:color="auto" w:fill="FFFFFF"/>
        <w:spacing w:before="0" w:beforeAutospacing="0" w:after="0" w:afterAutospacing="0" w:line="360" w:lineRule="auto"/>
        <w:ind w:firstLineChars="100" w:firstLine="236"/>
        <w:jc w:val="both"/>
        <w:rPr>
          <w:rFonts w:cs="Arial"/>
        </w:rPr>
      </w:pPr>
      <w:r w:rsidRPr="0055217B">
        <w:rPr>
          <w:rFonts w:cs="Arial" w:hint="eastAsia"/>
          <w:b/>
          <w:bCs/>
        </w:rPr>
        <w:t>사진2</w:t>
      </w:r>
      <w:r w:rsidRPr="0055217B">
        <w:rPr>
          <w:rFonts w:cs="Arial"/>
          <w:b/>
          <w:bCs/>
        </w:rPr>
        <w:t>)</w:t>
      </w:r>
      <w:r>
        <w:rPr>
          <w:rFonts w:cs="Arial"/>
        </w:rPr>
        <w:t xml:space="preserve"> </w:t>
      </w:r>
      <w:r>
        <w:rPr>
          <w:rFonts w:cs="Arial" w:hint="eastAsia"/>
        </w:rPr>
        <w:t xml:space="preserve">제네시스 </w:t>
      </w:r>
      <w:r w:rsidR="004C7E4F">
        <w:rPr>
          <w:rFonts w:cs="Arial" w:hint="eastAsia"/>
        </w:rPr>
        <w:t>수지 전기차 충전소의 모습</w:t>
      </w:r>
    </w:p>
    <w:p w14:paraId="131330C6" w14:textId="109995E2" w:rsidR="00A33C5C" w:rsidRDefault="00A33C5C" w:rsidP="004C7E4F">
      <w:pPr>
        <w:pStyle w:val="a9"/>
        <w:shd w:val="clear" w:color="auto" w:fill="FFFFFF"/>
        <w:spacing w:before="0" w:beforeAutospacing="0" w:after="0" w:afterAutospacing="0" w:line="360" w:lineRule="auto"/>
        <w:ind w:firstLineChars="100" w:firstLine="236"/>
        <w:jc w:val="both"/>
        <w:rPr>
          <w:rFonts w:cs="Arial"/>
        </w:rPr>
      </w:pPr>
      <w:r w:rsidRPr="0055217B">
        <w:rPr>
          <w:rFonts w:cs="Arial" w:hint="eastAsia"/>
          <w:b/>
          <w:bCs/>
        </w:rPr>
        <w:t>사진3</w:t>
      </w:r>
      <w:r w:rsidR="004C7E4F" w:rsidRPr="0055217B">
        <w:rPr>
          <w:rFonts w:cs="Arial"/>
          <w:b/>
          <w:bCs/>
        </w:rPr>
        <w:t>~4</w:t>
      </w:r>
      <w:r w:rsidRPr="0055217B">
        <w:rPr>
          <w:rFonts w:cs="Arial"/>
          <w:b/>
          <w:bCs/>
        </w:rPr>
        <w:t>)</w:t>
      </w:r>
      <w:r>
        <w:rPr>
          <w:rFonts w:cs="Arial"/>
        </w:rPr>
        <w:t xml:space="preserve"> </w:t>
      </w:r>
      <w:r w:rsidR="004C7E4F">
        <w:rPr>
          <w:rFonts w:cs="Arial" w:hint="eastAsia"/>
        </w:rPr>
        <w:t>무선 충전을 진행 중인 차량과 충전기의 모습</w:t>
      </w:r>
    </w:p>
    <w:p w14:paraId="3CEBFB15" w14:textId="7EE82B08" w:rsidR="00A33C5C" w:rsidRPr="00A33C5C" w:rsidRDefault="00A33C5C" w:rsidP="00A33C5C">
      <w:pPr>
        <w:pStyle w:val="a9"/>
        <w:shd w:val="clear" w:color="auto" w:fill="FFFFFF"/>
        <w:spacing w:before="0" w:beforeAutospacing="0" w:after="0" w:afterAutospacing="0" w:line="360" w:lineRule="auto"/>
        <w:ind w:firstLineChars="100" w:firstLine="236"/>
        <w:jc w:val="both"/>
        <w:rPr>
          <w:rFonts w:cs="Arial"/>
          <w:color w:val="000000"/>
        </w:rPr>
      </w:pPr>
      <w:r w:rsidRPr="0055217B">
        <w:rPr>
          <w:rFonts w:cs="Arial" w:hint="eastAsia"/>
          <w:b/>
          <w:bCs/>
        </w:rPr>
        <w:t>사진5</w:t>
      </w:r>
      <w:r w:rsidRPr="0055217B">
        <w:rPr>
          <w:rFonts w:cs="Arial"/>
          <w:b/>
          <w:bCs/>
        </w:rPr>
        <w:t>)</w:t>
      </w:r>
      <w:r w:rsidR="004C7E4F">
        <w:rPr>
          <w:rFonts w:cs="Arial"/>
        </w:rPr>
        <w:t xml:space="preserve"> </w:t>
      </w:r>
      <w:r w:rsidR="004C7E4F">
        <w:rPr>
          <w:rFonts w:cs="Arial" w:hint="eastAsia"/>
        </w:rPr>
        <w:t>제네시스 무선 충전기의 모습</w:t>
      </w:r>
    </w:p>
    <w:sectPr w:rsidR="00A33C5C" w:rsidRPr="00A33C5C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C9F4D" w14:textId="77777777" w:rsidR="007817F6" w:rsidRDefault="007817F6" w:rsidP="001C0057">
      <w:pPr>
        <w:spacing w:after="0" w:line="240" w:lineRule="auto"/>
      </w:pPr>
      <w:r>
        <w:separator/>
      </w:r>
    </w:p>
  </w:endnote>
  <w:endnote w:type="continuationSeparator" w:id="0">
    <w:p w14:paraId="4D08F192" w14:textId="77777777" w:rsidR="007817F6" w:rsidRDefault="007817F6" w:rsidP="001C0057">
      <w:pPr>
        <w:spacing w:after="0" w:line="240" w:lineRule="auto"/>
      </w:pPr>
      <w:r>
        <w:continuationSeparator/>
      </w:r>
    </w:p>
  </w:endnote>
  <w:endnote w:type="continuationNotice" w:id="1">
    <w:p w14:paraId="04CD23BB" w14:textId="77777777" w:rsidR="007817F6" w:rsidRDefault="007817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3DB9325D-E3D6-4CBC-A64C-C73CACB7328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1535B14A-42AF-4A32-B84C-FD7A2F181631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1HWz/z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C00C3" w14:textId="77777777" w:rsidR="007817F6" w:rsidRDefault="007817F6" w:rsidP="001C0057">
      <w:pPr>
        <w:spacing w:after="0" w:line="240" w:lineRule="auto"/>
      </w:pPr>
      <w:r>
        <w:separator/>
      </w:r>
    </w:p>
  </w:footnote>
  <w:footnote w:type="continuationSeparator" w:id="0">
    <w:p w14:paraId="43FCE828" w14:textId="77777777" w:rsidR="007817F6" w:rsidRDefault="007817F6" w:rsidP="001C0057">
      <w:pPr>
        <w:spacing w:after="0" w:line="240" w:lineRule="auto"/>
      </w:pPr>
      <w:r>
        <w:continuationSeparator/>
      </w:r>
    </w:p>
  </w:footnote>
  <w:footnote w:type="continuationNotice" w:id="1">
    <w:p w14:paraId="702DD38A" w14:textId="77777777" w:rsidR="007817F6" w:rsidRDefault="007817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231143D5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64389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623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zEIyU+AAAAAKAQAADwAA&#10;AAAAAAAAAAAAAACTBAAAZHJzL2Rvd25yZXYueG1sUEsFBgAAAAAEAAQA8wAAAKAFAAAAAA==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63365" behindDoc="0" locked="0" layoutInCell="1" allowOverlap="1" wp14:anchorId="15F323B9" wp14:editId="28C64922">
              <wp:simplePos x="0" y="0"/>
              <wp:positionH relativeFrom="column">
                <wp:posOffset>4707890</wp:posOffset>
              </wp:positionH>
              <wp:positionV relativeFrom="paragraph">
                <wp:posOffset>-465961</wp:posOffset>
              </wp:positionV>
              <wp:extent cx="1413510" cy="544830"/>
              <wp:effectExtent l="0" t="0" r="0" b="0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C24C6" w14:textId="4C604EDB" w:rsidR="00C9774F" w:rsidRPr="00F2554C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커뮤니케이션 센터</w:t>
                          </w:r>
                        </w:p>
                        <w:p w14:paraId="554B9E7D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510C0417" w14:textId="77777777" w:rsidR="00C9774F" w:rsidRPr="00F2554C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5505C8A9" w14:textId="77777777" w:rsidR="00C9774F" w:rsidRPr="009803F2" w:rsidRDefault="00C9774F" w:rsidP="00C9774F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370.7pt;margin-top:-36.7pt;width:111.3pt;height:42.9pt;z-index:25166336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" stroked="f">
              <v:textbox style="mso-fit-shape-to-text:t">
                <w:txbxContent>
                  <w:p w14:paraId="43EC24C6" w14:textId="4C604EDB" w:rsidR="00C9774F" w:rsidRPr="00F2554C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커뮤니케이션 센터</w:t>
                    </w:r>
                  </w:p>
                  <w:p w14:paraId="554B9E7D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510C0417" w14:textId="77777777" w:rsidR="00C9774F" w:rsidRPr="00F2554C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5505C8A9" w14:textId="77777777" w:rsidR="00C9774F" w:rsidRPr="009803F2" w:rsidRDefault="00C9774F" w:rsidP="00C9774F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3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5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4"/>
  </w:num>
  <w:num w:numId="5">
    <w:abstractNumId w:val="16"/>
  </w:num>
  <w:num w:numId="6">
    <w:abstractNumId w:val="15"/>
  </w:num>
  <w:num w:numId="7">
    <w:abstractNumId w:val="13"/>
  </w:num>
  <w:num w:numId="8">
    <w:abstractNumId w:val="10"/>
  </w:num>
  <w:num w:numId="9">
    <w:abstractNumId w:val="9"/>
  </w:num>
  <w:num w:numId="10">
    <w:abstractNumId w:val="3"/>
  </w:num>
  <w:num w:numId="11">
    <w:abstractNumId w:val="17"/>
  </w:num>
  <w:num w:numId="12">
    <w:abstractNumId w:val="6"/>
  </w:num>
  <w:num w:numId="13">
    <w:abstractNumId w:val="0"/>
  </w:num>
  <w:num w:numId="14">
    <w:abstractNumId w:val="11"/>
  </w:num>
  <w:num w:numId="15">
    <w:abstractNumId w:val="2"/>
  </w:num>
  <w:num w:numId="16">
    <w:abstractNumId w:val="12"/>
  </w:num>
  <w:num w:numId="17">
    <w:abstractNumId w:val="5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3822"/>
    <w:rsid w:val="0000386D"/>
    <w:rsid w:val="00004802"/>
    <w:rsid w:val="00004829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96F"/>
    <w:rsid w:val="000C0C4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207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178D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7A2"/>
    <w:rsid w:val="003F4990"/>
    <w:rsid w:val="003F50DD"/>
    <w:rsid w:val="003F62E3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915"/>
    <w:rsid w:val="00485C78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17B"/>
    <w:rsid w:val="00552C91"/>
    <w:rsid w:val="005534B0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EDD"/>
    <w:rsid w:val="009A58DA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C52"/>
    <w:rsid w:val="00AA5751"/>
    <w:rsid w:val="00AA6875"/>
    <w:rsid w:val="00AA692D"/>
    <w:rsid w:val="00AA6AD4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1C77"/>
    <w:rsid w:val="00B224FB"/>
    <w:rsid w:val="00B22A21"/>
    <w:rsid w:val="00B24061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F77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467D"/>
    <w:rsid w:val="00FC4BB4"/>
    <w:rsid w:val="00FC5734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135FB-AE76-4FE7-8B85-7C9CB15ADB54}"/>
</file>

<file path=customXml/itemProps4.xml><?xml version="1.0" encoding="utf-8"?>
<ds:datastoreItem xmlns:ds="http://schemas.openxmlformats.org/officeDocument/2006/customXml" ds:itemID="{258E3855-62FE-4A74-A07B-CA3C168A3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15</cp:revision>
  <cp:lastPrinted>2022-01-25T04:29:00Z</cp:lastPrinted>
  <dcterms:created xsi:type="dcterms:W3CDTF">2022-01-28T00:01:00Z</dcterms:created>
  <dcterms:modified xsi:type="dcterms:W3CDTF">2022-01-28T04:32:00Z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