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354E8" w14:textId="37BA323B" w:rsidR="007274DE" w:rsidRDefault="007274DE" w:rsidP="009749D5">
      <w:pPr>
        <w:wordWrap/>
        <w:spacing w:line="240" w:lineRule="auto"/>
        <w:jc w:val="left"/>
        <w:rPr>
          <w:rFonts w:ascii="굴림" w:eastAsia="굴림" w:hAnsi="굴림" w:cs="Arial"/>
          <w:szCs w:val="20"/>
        </w:rPr>
      </w:pPr>
      <w:r w:rsidRPr="000F1962">
        <w:rPr>
          <w:rFonts w:ascii="굴림" w:eastAsia="굴림" w:hAnsi="굴림" w:cs="Arial" w:hint="eastAsia"/>
          <w:szCs w:val="20"/>
        </w:rPr>
        <w:t>배포일자:</w:t>
      </w:r>
      <w:r w:rsidRPr="000F1962">
        <w:rPr>
          <w:rFonts w:ascii="굴림" w:eastAsia="굴림" w:hAnsi="굴림" w:cs="Arial"/>
          <w:szCs w:val="20"/>
        </w:rPr>
        <w:t xml:space="preserve"> 20</w:t>
      </w:r>
      <w:r w:rsidR="00C73EB2">
        <w:rPr>
          <w:rFonts w:ascii="굴림" w:eastAsia="굴림" w:hAnsi="굴림" w:cs="Arial"/>
          <w:szCs w:val="20"/>
        </w:rPr>
        <w:t>1</w:t>
      </w:r>
      <w:r w:rsidR="0009223C">
        <w:rPr>
          <w:rFonts w:ascii="굴림" w:eastAsia="굴림" w:hAnsi="굴림" w:cs="Arial"/>
          <w:szCs w:val="20"/>
        </w:rPr>
        <w:t>6</w:t>
      </w:r>
      <w:r w:rsidRPr="000F1962">
        <w:rPr>
          <w:rFonts w:ascii="굴림" w:eastAsia="굴림" w:hAnsi="굴림" w:cs="Arial" w:hint="eastAsia"/>
          <w:szCs w:val="20"/>
        </w:rPr>
        <w:t xml:space="preserve">년 </w:t>
      </w:r>
      <w:r w:rsidR="0009223C">
        <w:rPr>
          <w:rFonts w:ascii="굴림" w:eastAsia="굴림" w:hAnsi="굴림" w:cs="Arial"/>
          <w:szCs w:val="20"/>
        </w:rPr>
        <w:t>01</w:t>
      </w:r>
      <w:r w:rsidR="00191246">
        <w:rPr>
          <w:rFonts w:ascii="굴림" w:eastAsia="굴림" w:hAnsi="굴림" w:cs="Arial" w:hint="eastAsia"/>
          <w:szCs w:val="20"/>
        </w:rPr>
        <w:t>월</w:t>
      </w:r>
      <w:r w:rsidRPr="000F1962">
        <w:rPr>
          <w:rFonts w:ascii="굴림" w:eastAsia="굴림" w:hAnsi="굴림" w:cs="Arial" w:hint="eastAsia"/>
          <w:szCs w:val="20"/>
        </w:rPr>
        <w:t xml:space="preserve"> </w:t>
      </w:r>
      <w:r w:rsidR="0009223C">
        <w:rPr>
          <w:rFonts w:ascii="굴림" w:eastAsia="굴림" w:hAnsi="굴림" w:cs="Arial"/>
          <w:szCs w:val="20"/>
        </w:rPr>
        <w:t>12</w:t>
      </w:r>
      <w:r w:rsidRPr="000F1962">
        <w:rPr>
          <w:rFonts w:ascii="굴림" w:eastAsia="굴림" w:hAnsi="굴림" w:cs="Arial" w:hint="eastAsia"/>
          <w:szCs w:val="20"/>
        </w:rPr>
        <w:t>일</w:t>
      </w:r>
    </w:p>
    <w:p w14:paraId="3AEAB650" w14:textId="77777777" w:rsidR="0053637D" w:rsidRPr="0053637D" w:rsidRDefault="0053637D" w:rsidP="009749D5">
      <w:pPr>
        <w:wordWrap/>
        <w:spacing w:line="240" w:lineRule="auto"/>
        <w:jc w:val="left"/>
        <w:rPr>
          <w:rFonts w:ascii="굴림" w:eastAsia="굴림" w:hAnsi="굴림" w:cs="Arial"/>
          <w:color w:val="000000" w:themeColor="text1"/>
          <w:sz w:val="2"/>
          <w:szCs w:val="2"/>
        </w:rPr>
      </w:pPr>
    </w:p>
    <w:p w14:paraId="66355DD4" w14:textId="7467278A" w:rsidR="00E71F29" w:rsidRPr="00C81BFC" w:rsidRDefault="0009223C" w:rsidP="00032AAF">
      <w:pPr>
        <w:pStyle w:val="aa"/>
        <w:autoSpaceDE w:val="0"/>
        <w:autoSpaceDN w:val="0"/>
        <w:spacing w:line="384" w:lineRule="auto"/>
        <w:ind w:left="360" w:hanging="360"/>
        <w:jc w:val="center"/>
        <w:rPr>
          <w:rFonts w:ascii="HY헤드라인M" w:eastAsia="HY헤드라인M" w:hAnsi="굴림" w:cs="Times New Roman"/>
          <w:spacing w:val="-20"/>
          <w:sz w:val="2"/>
          <w:szCs w:val="2"/>
        </w:rPr>
      </w:pPr>
      <w:r w:rsidRPr="0009223C">
        <w:rPr>
          <w:rFonts w:ascii="HY헤드라인M" w:eastAsia="HY헤드라인M" w:hAnsi="제네시스산스 Head" w:cs="Genesis Sans Head Global"/>
          <w:b/>
          <w:spacing w:val="-24"/>
          <w:kern w:val="18"/>
          <w:sz w:val="44"/>
          <w:szCs w:val="44"/>
        </w:rPr>
        <w:t>2016 디트로이트 모터쇼 참가</w:t>
      </w:r>
    </w:p>
    <w:p w14:paraId="511BF96F" w14:textId="77777777" w:rsidR="009B226E" w:rsidRPr="00C81BFC" w:rsidRDefault="009B226E" w:rsidP="00E74253">
      <w:pPr>
        <w:pStyle w:val="aa"/>
        <w:autoSpaceDE w:val="0"/>
        <w:autoSpaceDN w:val="0"/>
        <w:spacing w:line="384" w:lineRule="auto"/>
        <w:ind w:left="360" w:hanging="360"/>
        <w:jc w:val="distribute"/>
        <w:rPr>
          <w:rFonts w:ascii="HY헤드라인M" w:eastAsia="HY헤드라인M" w:hAnsi="굴림" w:cs="Times New Roman"/>
          <w:spacing w:val="-20"/>
          <w:sz w:val="2"/>
          <w:szCs w:val="2"/>
          <w:lang w:eastAsia="ko-KR"/>
        </w:rPr>
      </w:pPr>
    </w:p>
    <w:p w14:paraId="73379429" w14:textId="77777777" w:rsidR="00E74253" w:rsidRPr="00C81BFC" w:rsidRDefault="00E74253" w:rsidP="00E74253">
      <w:pPr>
        <w:pStyle w:val="aa"/>
        <w:autoSpaceDE w:val="0"/>
        <w:autoSpaceDN w:val="0"/>
        <w:spacing w:line="384" w:lineRule="auto"/>
        <w:ind w:left="360" w:hanging="360"/>
        <w:jc w:val="distribute"/>
        <w:rPr>
          <w:rFonts w:ascii="HY헤드라인M" w:eastAsia="HY헤드라인M" w:hAnsi="굴림" w:cs="Times New Roman"/>
          <w:spacing w:val="-20"/>
          <w:sz w:val="4"/>
          <w:szCs w:val="4"/>
          <w:lang w:eastAsia="ko-KR"/>
        </w:rPr>
      </w:pPr>
    </w:p>
    <w:p w14:paraId="1787AA3E" w14:textId="77777777" w:rsidR="0011040C" w:rsidRPr="0011040C" w:rsidRDefault="0011040C" w:rsidP="0011040C">
      <w:pPr>
        <w:pStyle w:val="aa"/>
        <w:tabs>
          <w:tab w:val="left" w:pos="4820"/>
        </w:tabs>
        <w:kinsoku w:val="0"/>
        <w:overflowPunct w:val="0"/>
        <w:spacing w:line="360" w:lineRule="auto"/>
        <w:rPr>
          <w:rFonts w:ascii="굴림" w:eastAsia="굴림" w:hAnsi="굴림" w:cs="맑은 고딕"/>
          <w:bCs/>
          <w:sz w:val="24"/>
          <w:szCs w:val="24"/>
        </w:rPr>
      </w:pPr>
      <w:r w:rsidRPr="0011040C">
        <w:rPr>
          <w:rFonts w:ascii="굴림" w:eastAsia="굴림" w:hAnsi="굴림" w:cs="맑은 고딕" w:hint="eastAsia"/>
          <w:bCs/>
          <w:sz w:val="24"/>
          <w:szCs w:val="24"/>
        </w:rPr>
        <w:t>현대자동차는</w:t>
      </w:r>
      <w:r w:rsidRPr="0011040C">
        <w:rPr>
          <w:rFonts w:ascii="굴림" w:eastAsia="굴림" w:hAnsi="굴림" w:cs="맑은 고딕"/>
          <w:bCs/>
          <w:sz w:val="24"/>
          <w:szCs w:val="24"/>
        </w:rPr>
        <w:t xml:space="preserve"> 11일(현지시각) 미국 디트로이트 코보 센터(COBO Center)에서 열린 ‘2016 북미 국제 오토쇼(NAIAS: North American International Auto Show, 이하 디트로이트 모터쇼)’에서 글로벌 브랜드 제네시스의 초대형 럭셔리 세단 ‘G90(지 나인티, 국내명 EQ900)’를 북미 시장에 처음으로 선보였다.</w:t>
      </w:r>
    </w:p>
    <w:p w14:paraId="4A9AC0E6" w14:textId="77777777" w:rsidR="0011040C" w:rsidRPr="0011040C" w:rsidRDefault="0011040C" w:rsidP="0011040C">
      <w:pPr>
        <w:pStyle w:val="aa"/>
        <w:tabs>
          <w:tab w:val="left" w:pos="4820"/>
        </w:tabs>
        <w:kinsoku w:val="0"/>
        <w:overflowPunct w:val="0"/>
        <w:spacing w:line="360" w:lineRule="auto"/>
        <w:rPr>
          <w:rFonts w:ascii="굴림" w:eastAsia="굴림" w:hAnsi="굴림" w:cs="맑은 고딕"/>
          <w:bCs/>
          <w:sz w:val="24"/>
          <w:szCs w:val="24"/>
        </w:rPr>
      </w:pPr>
    </w:p>
    <w:p w14:paraId="2DE72720" w14:textId="77777777" w:rsidR="0011040C" w:rsidRPr="0011040C" w:rsidRDefault="0011040C" w:rsidP="0011040C">
      <w:pPr>
        <w:pStyle w:val="aa"/>
        <w:tabs>
          <w:tab w:val="left" w:pos="4820"/>
        </w:tabs>
        <w:kinsoku w:val="0"/>
        <w:overflowPunct w:val="0"/>
        <w:spacing w:line="360" w:lineRule="auto"/>
        <w:rPr>
          <w:rFonts w:ascii="굴림" w:eastAsia="굴림" w:hAnsi="굴림" w:cs="맑은 고딕"/>
          <w:bCs/>
          <w:sz w:val="24"/>
          <w:szCs w:val="24"/>
        </w:rPr>
      </w:pPr>
      <w:r w:rsidRPr="0011040C">
        <w:rPr>
          <w:rFonts w:ascii="굴림" w:eastAsia="굴림" w:hAnsi="굴림" w:cs="맑은 고딕" w:hint="eastAsia"/>
          <w:bCs/>
          <w:sz w:val="24"/>
          <w:szCs w:val="24"/>
        </w:rPr>
        <w:t>글로벌</w:t>
      </w:r>
      <w:r w:rsidRPr="0011040C">
        <w:rPr>
          <w:rFonts w:ascii="굴림" w:eastAsia="굴림" w:hAnsi="굴림" w:cs="맑은 고딕"/>
          <w:bCs/>
          <w:sz w:val="24"/>
          <w:szCs w:val="24"/>
        </w:rPr>
        <w:t xml:space="preserve"> 브랜드 제네시스의 첫 신차 ‘G90’는 지난 12월 국내에 출시해 큰 인기를 얻고 있는 ‘EQ900’ 모델로, 한국 울산 공장에서 생산해 연내 미국 시장에 본격적으로 판매될 예정이다.</w:t>
      </w:r>
    </w:p>
    <w:p w14:paraId="17D4BBDD" w14:textId="77777777" w:rsidR="0011040C" w:rsidRPr="0011040C" w:rsidRDefault="0011040C" w:rsidP="0011040C">
      <w:pPr>
        <w:pStyle w:val="aa"/>
        <w:tabs>
          <w:tab w:val="left" w:pos="4820"/>
        </w:tabs>
        <w:kinsoku w:val="0"/>
        <w:overflowPunct w:val="0"/>
        <w:spacing w:line="360" w:lineRule="auto"/>
        <w:rPr>
          <w:rFonts w:ascii="굴림" w:eastAsia="굴림" w:hAnsi="굴림" w:cs="맑은 고딕"/>
          <w:bCs/>
          <w:sz w:val="24"/>
          <w:szCs w:val="24"/>
        </w:rPr>
      </w:pPr>
    </w:p>
    <w:p w14:paraId="5737BA77" w14:textId="77777777" w:rsidR="0011040C" w:rsidRPr="0011040C" w:rsidRDefault="0011040C" w:rsidP="0011040C">
      <w:pPr>
        <w:pStyle w:val="aa"/>
        <w:tabs>
          <w:tab w:val="left" w:pos="4820"/>
        </w:tabs>
        <w:kinsoku w:val="0"/>
        <w:overflowPunct w:val="0"/>
        <w:spacing w:line="360" w:lineRule="auto"/>
        <w:rPr>
          <w:rFonts w:ascii="굴림" w:eastAsia="굴림" w:hAnsi="굴림" w:cs="맑은 고딕"/>
          <w:bCs/>
          <w:sz w:val="24"/>
          <w:szCs w:val="24"/>
        </w:rPr>
      </w:pPr>
      <w:r w:rsidRPr="0011040C">
        <w:rPr>
          <w:rFonts w:ascii="굴림" w:eastAsia="굴림" w:hAnsi="굴림" w:cs="맑은 고딕" w:hint="eastAsia"/>
          <w:bCs/>
          <w:sz w:val="24"/>
          <w:szCs w:val="24"/>
        </w:rPr>
        <w:t>이날</w:t>
      </w:r>
      <w:r w:rsidRPr="0011040C">
        <w:rPr>
          <w:rFonts w:ascii="굴림" w:eastAsia="굴림" w:hAnsi="굴림" w:cs="맑은 고딕"/>
          <w:bCs/>
          <w:sz w:val="24"/>
          <w:szCs w:val="24"/>
        </w:rPr>
        <w:t xml:space="preserve"> 프레스 행사에서는 정의선 부회장이 글로벌 브랜드 제네시스 브랜드의 방향성을 제시하고, 피터 슈라이어(Peter Schreyer) 사장과 알버트 비어만(Albert Biermann) 부사장이 ‘제네시스 G90’의 디자인과 상품성에 대해 소개하며 제네시스 브랜드가 세계 최대 럭셔리 자동차 시장인 미국에서의 주도권 경쟁에 본격적으로 도전하겠다는 강한 의지를 표명했다.</w:t>
      </w:r>
    </w:p>
    <w:p w14:paraId="0FF95561" w14:textId="77777777" w:rsidR="0011040C" w:rsidRPr="0011040C" w:rsidRDefault="0011040C" w:rsidP="0011040C">
      <w:pPr>
        <w:pStyle w:val="aa"/>
        <w:tabs>
          <w:tab w:val="left" w:pos="4820"/>
        </w:tabs>
        <w:kinsoku w:val="0"/>
        <w:overflowPunct w:val="0"/>
        <w:spacing w:line="360" w:lineRule="auto"/>
        <w:rPr>
          <w:rFonts w:ascii="굴림" w:eastAsia="굴림" w:hAnsi="굴림" w:cs="맑은 고딕"/>
          <w:bCs/>
          <w:sz w:val="24"/>
          <w:szCs w:val="24"/>
        </w:rPr>
      </w:pPr>
    </w:p>
    <w:p w14:paraId="6B4D1E29" w14:textId="77777777" w:rsidR="0011040C" w:rsidRPr="0011040C" w:rsidRDefault="0011040C" w:rsidP="0011040C">
      <w:pPr>
        <w:pStyle w:val="aa"/>
        <w:tabs>
          <w:tab w:val="left" w:pos="4820"/>
        </w:tabs>
        <w:kinsoku w:val="0"/>
        <w:overflowPunct w:val="0"/>
        <w:spacing w:line="360" w:lineRule="auto"/>
        <w:rPr>
          <w:rFonts w:ascii="굴림" w:eastAsia="굴림" w:hAnsi="굴림" w:cs="맑은 고딕"/>
          <w:bCs/>
          <w:sz w:val="24"/>
          <w:szCs w:val="24"/>
        </w:rPr>
      </w:pPr>
      <w:r w:rsidRPr="0011040C">
        <w:rPr>
          <w:rFonts w:ascii="굴림" w:eastAsia="굴림" w:hAnsi="굴림" w:cs="맑은 고딕" w:hint="eastAsia"/>
          <w:bCs/>
          <w:sz w:val="24"/>
          <w:szCs w:val="24"/>
        </w:rPr>
        <w:t>정의선</w:t>
      </w:r>
      <w:r w:rsidRPr="0011040C">
        <w:rPr>
          <w:rFonts w:ascii="굴림" w:eastAsia="굴림" w:hAnsi="굴림" w:cs="맑은 고딕"/>
          <w:bCs/>
          <w:sz w:val="24"/>
          <w:szCs w:val="24"/>
        </w:rPr>
        <w:t xml:space="preserve"> 현대자동차 부회장은 이날 인사말을 통해 “지난 반세기 동안 현대자동차는 고객에게 더 좋은 상품을 제공하고자 끊임없이 노력하는 문화를 쌓아왔다”며 “그러한 현대자동차만의 특별한 문화를 바탕으로 럭셔리 브랜드인 제네시스를 만들었다”고 제네시스 브랜드의 탄생 배경을 설명했다.</w:t>
      </w:r>
    </w:p>
    <w:p w14:paraId="088B0661" w14:textId="77777777" w:rsidR="0011040C" w:rsidRPr="0011040C" w:rsidRDefault="0011040C" w:rsidP="0011040C">
      <w:pPr>
        <w:pStyle w:val="aa"/>
        <w:tabs>
          <w:tab w:val="left" w:pos="4820"/>
        </w:tabs>
        <w:kinsoku w:val="0"/>
        <w:overflowPunct w:val="0"/>
        <w:spacing w:line="360" w:lineRule="auto"/>
        <w:rPr>
          <w:rFonts w:ascii="굴림" w:eastAsia="굴림" w:hAnsi="굴림" w:cs="맑은 고딕"/>
          <w:bCs/>
          <w:sz w:val="24"/>
          <w:szCs w:val="24"/>
        </w:rPr>
      </w:pPr>
    </w:p>
    <w:p w14:paraId="588077E6" w14:textId="77777777" w:rsidR="0011040C" w:rsidRPr="0011040C" w:rsidRDefault="0011040C" w:rsidP="0011040C">
      <w:pPr>
        <w:pStyle w:val="aa"/>
        <w:tabs>
          <w:tab w:val="left" w:pos="4820"/>
        </w:tabs>
        <w:kinsoku w:val="0"/>
        <w:overflowPunct w:val="0"/>
        <w:spacing w:line="360" w:lineRule="auto"/>
        <w:rPr>
          <w:rFonts w:ascii="굴림" w:eastAsia="굴림" w:hAnsi="굴림" w:cs="맑은 고딕"/>
          <w:bCs/>
          <w:sz w:val="24"/>
          <w:szCs w:val="24"/>
        </w:rPr>
      </w:pPr>
      <w:r w:rsidRPr="0011040C">
        <w:rPr>
          <w:rFonts w:ascii="굴림" w:eastAsia="굴림" w:hAnsi="굴림" w:cs="맑은 고딕" w:hint="eastAsia"/>
          <w:bCs/>
          <w:sz w:val="24"/>
          <w:szCs w:val="24"/>
        </w:rPr>
        <w:t>이어</w:t>
      </w:r>
      <w:r w:rsidRPr="0011040C">
        <w:rPr>
          <w:rFonts w:ascii="굴림" w:eastAsia="굴림" w:hAnsi="굴림" w:cs="맑은 고딕"/>
          <w:bCs/>
          <w:sz w:val="24"/>
          <w:szCs w:val="24"/>
        </w:rPr>
        <w:t xml:space="preserve"> 정의선 부회장은 “전 세계 고객들 성원 덕분에 현대자동차가 세계 자동차 시장을 주도하는 회사로 발전할 수 있었다”며 “이제는 제네시스 브랜드를 통해 </w:t>
      </w:r>
      <w:r w:rsidRPr="0011040C">
        <w:rPr>
          <w:rFonts w:ascii="굴림" w:eastAsia="굴림" w:hAnsi="굴림" w:cs="맑은 고딕"/>
          <w:bCs/>
          <w:sz w:val="24"/>
          <w:szCs w:val="24"/>
        </w:rPr>
        <w:lastRenderedPageBreak/>
        <w:t>‘럭셔리’라는 새로운 목표를 향해 나아갈 것”이라고 말했다.</w:t>
      </w:r>
    </w:p>
    <w:p w14:paraId="5384A964" w14:textId="77777777" w:rsidR="0011040C" w:rsidRPr="0011040C" w:rsidRDefault="0011040C" w:rsidP="0011040C">
      <w:pPr>
        <w:pStyle w:val="aa"/>
        <w:tabs>
          <w:tab w:val="left" w:pos="4820"/>
        </w:tabs>
        <w:kinsoku w:val="0"/>
        <w:overflowPunct w:val="0"/>
        <w:spacing w:line="360" w:lineRule="auto"/>
        <w:rPr>
          <w:rFonts w:ascii="굴림" w:eastAsia="굴림" w:hAnsi="굴림" w:cs="맑은 고딕"/>
          <w:bCs/>
          <w:sz w:val="24"/>
          <w:szCs w:val="24"/>
        </w:rPr>
      </w:pPr>
    </w:p>
    <w:p w14:paraId="23633E51" w14:textId="77777777" w:rsidR="0011040C" w:rsidRPr="0011040C" w:rsidRDefault="0011040C" w:rsidP="0011040C">
      <w:pPr>
        <w:pStyle w:val="aa"/>
        <w:tabs>
          <w:tab w:val="left" w:pos="4820"/>
        </w:tabs>
        <w:kinsoku w:val="0"/>
        <w:overflowPunct w:val="0"/>
        <w:spacing w:line="360" w:lineRule="auto"/>
        <w:rPr>
          <w:rFonts w:ascii="굴림" w:eastAsia="굴림" w:hAnsi="굴림" w:cs="맑은 고딕"/>
          <w:bCs/>
          <w:sz w:val="24"/>
          <w:szCs w:val="24"/>
        </w:rPr>
      </w:pPr>
      <w:r w:rsidRPr="0011040C">
        <w:rPr>
          <w:rFonts w:ascii="굴림" w:eastAsia="굴림" w:hAnsi="굴림" w:cs="맑은 고딕" w:hint="eastAsia"/>
          <w:bCs/>
          <w:sz w:val="24"/>
          <w:szCs w:val="24"/>
        </w:rPr>
        <w:t>특히</w:t>
      </w:r>
      <w:r w:rsidRPr="0011040C">
        <w:rPr>
          <w:rFonts w:ascii="굴림" w:eastAsia="굴림" w:hAnsi="굴림" w:cs="맑은 고딕"/>
          <w:bCs/>
          <w:sz w:val="24"/>
          <w:szCs w:val="24"/>
        </w:rPr>
        <w:t xml:space="preserve"> 정의선 부회장은 “오는 2020년 까지 6개의 제네시스 브랜드 상품 라인업을 선보일 것”이라고 전제한 뒤 “우리가 가진 기술과 자원 그리고 재능을 최대한으로 활용해 제네시스 브랜드의 ‘럭셔리’에 대한 타협 없는 헌신을 보일 것”이라며 제네시스 브랜드에 대한 강한 자신감을 드러냈다.</w:t>
      </w:r>
    </w:p>
    <w:p w14:paraId="315A6CDD" w14:textId="77777777" w:rsidR="0011040C" w:rsidRPr="0011040C" w:rsidRDefault="0011040C" w:rsidP="0011040C">
      <w:pPr>
        <w:pStyle w:val="aa"/>
        <w:tabs>
          <w:tab w:val="left" w:pos="4820"/>
        </w:tabs>
        <w:kinsoku w:val="0"/>
        <w:overflowPunct w:val="0"/>
        <w:spacing w:line="360" w:lineRule="auto"/>
        <w:rPr>
          <w:rFonts w:ascii="굴림" w:eastAsia="굴림" w:hAnsi="굴림" w:cs="맑은 고딕"/>
          <w:bCs/>
          <w:sz w:val="24"/>
          <w:szCs w:val="24"/>
        </w:rPr>
      </w:pPr>
    </w:p>
    <w:p w14:paraId="750F200A" w14:textId="77777777" w:rsidR="0011040C" w:rsidRPr="0011040C" w:rsidRDefault="0011040C" w:rsidP="0011040C">
      <w:pPr>
        <w:pStyle w:val="aa"/>
        <w:tabs>
          <w:tab w:val="left" w:pos="4820"/>
        </w:tabs>
        <w:kinsoku w:val="0"/>
        <w:overflowPunct w:val="0"/>
        <w:spacing w:line="360" w:lineRule="auto"/>
        <w:rPr>
          <w:rFonts w:ascii="굴림" w:eastAsia="굴림" w:hAnsi="굴림" w:cs="맑은 고딕"/>
          <w:bCs/>
          <w:sz w:val="24"/>
          <w:szCs w:val="24"/>
        </w:rPr>
      </w:pPr>
      <w:r w:rsidRPr="0011040C">
        <w:rPr>
          <w:rFonts w:ascii="굴림" w:eastAsia="굴림" w:hAnsi="굴림" w:cs="맑은 고딕" w:hint="eastAsia"/>
          <w:bCs/>
          <w:sz w:val="24"/>
          <w:szCs w:val="24"/>
        </w:rPr>
        <w:t>‘제네시스</w:t>
      </w:r>
      <w:r w:rsidRPr="0011040C">
        <w:rPr>
          <w:rFonts w:ascii="굴림" w:eastAsia="굴림" w:hAnsi="굴림" w:cs="맑은 고딕"/>
          <w:bCs/>
          <w:sz w:val="24"/>
          <w:szCs w:val="24"/>
        </w:rPr>
        <w:t xml:space="preserve"> G90’는 ‘세계 최고의 경쟁력을 갖춘 초대형 럭셔리 세단 개발’을 목표로 지난 2012년부터 프로젝트명 ‘HI’로 개발에 착수, 4년여의 기간 동안 설계부터 양산까지 1,200여명의 전담 연구원이 투입돼 완성한 야심작이다.</w:t>
      </w:r>
    </w:p>
    <w:p w14:paraId="604D23F4" w14:textId="77777777" w:rsidR="0011040C" w:rsidRPr="0011040C" w:rsidRDefault="0011040C" w:rsidP="0011040C">
      <w:pPr>
        <w:pStyle w:val="aa"/>
        <w:tabs>
          <w:tab w:val="left" w:pos="4820"/>
        </w:tabs>
        <w:kinsoku w:val="0"/>
        <w:overflowPunct w:val="0"/>
        <w:spacing w:line="360" w:lineRule="auto"/>
        <w:rPr>
          <w:rFonts w:ascii="굴림" w:eastAsia="굴림" w:hAnsi="굴림" w:cs="맑은 고딕"/>
          <w:bCs/>
          <w:sz w:val="24"/>
          <w:szCs w:val="24"/>
        </w:rPr>
      </w:pPr>
    </w:p>
    <w:p w14:paraId="0A693F74" w14:textId="77777777" w:rsidR="0011040C" w:rsidRPr="0011040C" w:rsidRDefault="0011040C" w:rsidP="0011040C">
      <w:pPr>
        <w:pStyle w:val="aa"/>
        <w:tabs>
          <w:tab w:val="left" w:pos="4820"/>
        </w:tabs>
        <w:kinsoku w:val="0"/>
        <w:overflowPunct w:val="0"/>
        <w:spacing w:line="360" w:lineRule="auto"/>
        <w:rPr>
          <w:rFonts w:ascii="굴림" w:eastAsia="굴림" w:hAnsi="굴림" w:cs="맑은 고딕"/>
          <w:bCs/>
          <w:sz w:val="24"/>
          <w:szCs w:val="24"/>
        </w:rPr>
      </w:pPr>
      <w:r w:rsidRPr="0011040C">
        <w:rPr>
          <w:rFonts w:ascii="굴림" w:eastAsia="굴림" w:hAnsi="굴림" w:cs="맑은 고딕" w:hint="eastAsia"/>
          <w:bCs/>
          <w:sz w:val="24"/>
          <w:szCs w:val="24"/>
        </w:rPr>
        <w:t>특히</w:t>
      </w:r>
      <w:r w:rsidRPr="0011040C">
        <w:rPr>
          <w:rFonts w:ascii="굴림" w:eastAsia="굴림" w:hAnsi="굴림" w:cs="맑은 고딕"/>
          <w:bCs/>
          <w:sz w:val="24"/>
          <w:szCs w:val="24"/>
        </w:rPr>
        <w:t xml:space="preserve"> ‘G90’는 제네시스 브랜드 철학 ‘인간 중심의 진보(Human-centered Luxury)’와 첨단 자동차 기술의 결정체로서 ▲정중하고 깊이 있는 우아함을 갖춘 디자인 ▲최고 수준의 안전성 ▲최상의 안락감과 정숙성 ▲편안하고도 역동적인 주행성능을 통해 제네시스가 지향하는 미래 비전을 구현해 북미 시장의 다양한 소비자 취향을 맞출 계획이다.</w:t>
      </w:r>
    </w:p>
    <w:p w14:paraId="02B409A1" w14:textId="77777777" w:rsidR="0011040C" w:rsidRPr="0011040C" w:rsidRDefault="0011040C" w:rsidP="0011040C">
      <w:pPr>
        <w:pStyle w:val="aa"/>
        <w:tabs>
          <w:tab w:val="left" w:pos="4820"/>
        </w:tabs>
        <w:kinsoku w:val="0"/>
        <w:overflowPunct w:val="0"/>
        <w:spacing w:line="360" w:lineRule="auto"/>
        <w:rPr>
          <w:rFonts w:ascii="굴림" w:eastAsia="굴림" w:hAnsi="굴림" w:cs="맑은 고딕"/>
          <w:bCs/>
          <w:sz w:val="24"/>
          <w:szCs w:val="24"/>
        </w:rPr>
      </w:pPr>
    </w:p>
    <w:p w14:paraId="4FE219B6" w14:textId="77777777" w:rsidR="0011040C" w:rsidRPr="0011040C" w:rsidRDefault="0011040C" w:rsidP="0011040C">
      <w:pPr>
        <w:pStyle w:val="aa"/>
        <w:tabs>
          <w:tab w:val="left" w:pos="4820"/>
        </w:tabs>
        <w:kinsoku w:val="0"/>
        <w:overflowPunct w:val="0"/>
        <w:spacing w:line="360" w:lineRule="auto"/>
        <w:rPr>
          <w:rFonts w:ascii="굴림" w:eastAsia="굴림" w:hAnsi="굴림" w:cs="맑은 고딕"/>
          <w:bCs/>
          <w:sz w:val="24"/>
          <w:szCs w:val="24"/>
        </w:rPr>
      </w:pPr>
      <w:r w:rsidRPr="0011040C">
        <w:rPr>
          <w:rFonts w:ascii="굴림" w:eastAsia="굴림" w:hAnsi="굴림" w:cs="맑은 고딕" w:hint="eastAsia"/>
          <w:bCs/>
          <w:sz w:val="24"/>
          <w:szCs w:val="24"/>
        </w:rPr>
        <w:t>현대자동차는</w:t>
      </w:r>
      <w:r w:rsidRPr="0011040C">
        <w:rPr>
          <w:rFonts w:ascii="굴림" w:eastAsia="굴림" w:hAnsi="굴림" w:cs="맑은 고딕"/>
          <w:bCs/>
          <w:sz w:val="24"/>
          <w:szCs w:val="24"/>
        </w:rPr>
        <w:t xml:space="preserve"> ‘G90’의 엔진 라인업을 북미시장 특성에 맞춰 ‘람다 3.3 V6 터보 </w:t>
      </w:r>
      <w:proofErr w:type="spellStart"/>
      <w:r w:rsidRPr="0011040C">
        <w:rPr>
          <w:rFonts w:ascii="굴림" w:eastAsia="굴림" w:hAnsi="굴림" w:cs="맑은 고딕"/>
          <w:bCs/>
          <w:sz w:val="24"/>
          <w:szCs w:val="24"/>
        </w:rPr>
        <w:t>GDi</w:t>
      </w:r>
      <w:proofErr w:type="spellEnd"/>
      <w:r w:rsidRPr="0011040C">
        <w:rPr>
          <w:rFonts w:ascii="굴림" w:eastAsia="굴림" w:hAnsi="굴림" w:cs="맑은 고딕"/>
          <w:bCs/>
          <w:sz w:val="24"/>
          <w:szCs w:val="24"/>
        </w:rPr>
        <w:t xml:space="preserve">’와 ‘타우 5.0 V8 </w:t>
      </w:r>
      <w:proofErr w:type="spellStart"/>
      <w:r w:rsidRPr="0011040C">
        <w:rPr>
          <w:rFonts w:ascii="굴림" w:eastAsia="굴림" w:hAnsi="굴림" w:cs="맑은 고딕"/>
          <w:bCs/>
          <w:sz w:val="24"/>
          <w:szCs w:val="24"/>
        </w:rPr>
        <w:t>GDi</w:t>
      </w:r>
      <w:proofErr w:type="spellEnd"/>
      <w:r w:rsidRPr="0011040C">
        <w:rPr>
          <w:rFonts w:ascii="굴림" w:eastAsia="굴림" w:hAnsi="굴림" w:cs="맑은 고딕"/>
          <w:bCs/>
          <w:sz w:val="24"/>
          <w:szCs w:val="24"/>
        </w:rPr>
        <w:t>’ 2개로 운영하고 ‘G90’를 북미에 이어 중국과 러시아 그리고 중동 국가들에 출시할 예정이라고 밝혔다.</w:t>
      </w:r>
    </w:p>
    <w:p w14:paraId="30014C1D" w14:textId="77777777" w:rsidR="0011040C" w:rsidRPr="0011040C" w:rsidRDefault="0011040C" w:rsidP="0011040C">
      <w:pPr>
        <w:pStyle w:val="aa"/>
        <w:tabs>
          <w:tab w:val="left" w:pos="4820"/>
        </w:tabs>
        <w:kinsoku w:val="0"/>
        <w:overflowPunct w:val="0"/>
        <w:spacing w:line="360" w:lineRule="auto"/>
        <w:rPr>
          <w:rFonts w:ascii="굴림" w:eastAsia="굴림" w:hAnsi="굴림" w:cs="맑은 고딕"/>
          <w:bCs/>
          <w:sz w:val="24"/>
          <w:szCs w:val="24"/>
        </w:rPr>
      </w:pPr>
    </w:p>
    <w:p w14:paraId="3CD1BBB8" w14:textId="77777777" w:rsidR="0011040C" w:rsidRPr="0011040C" w:rsidRDefault="0011040C" w:rsidP="0011040C">
      <w:pPr>
        <w:pStyle w:val="aa"/>
        <w:tabs>
          <w:tab w:val="left" w:pos="4820"/>
        </w:tabs>
        <w:kinsoku w:val="0"/>
        <w:overflowPunct w:val="0"/>
        <w:spacing w:line="360" w:lineRule="auto"/>
        <w:rPr>
          <w:rFonts w:ascii="굴림" w:eastAsia="굴림" w:hAnsi="굴림" w:cs="맑은 고딕"/>
          <w:bCs/>
          <w:sz w:val="24"/>
          <w:szCs w:val="24"/>
        </w:rPr>
      </w:pPr>
      <w:r w:rsidRPr="0011040C">
        <w:rPr>
          <w:rFonts w:ascii="굴림" w:eastAsia="굴림" w:hAnsi="굴림" w:cs="맑은 고딕" w:hint="eastAsia"/>
          <w:bCs/>
          <w:sz w:val="24"/>
          <w:szCs w:val="24"/>
        </w:rPr>
        <w:t>또한</w:t>
      </w:r>
      <w:r w:rsidRPr="0011040C">
        <w:rPr>
          <w:rFonts w:ascii="굴림" w:eastAsia="굴림" w:hAnsi="굴림" w:cs="맑은 고딕"/>
          <w:bCs/>
          <w:sz w:val="24"/>
          <w:szCs w:val="24"/>
        </w:rPr>
        <w:t xml:space="preserve"> 현대자동차는 이번 디트로이트 모터쇼에서 제네시스 브랜드 별도의 차별화된 전시 공간을 마련, 이 곳을 찾은 고객들이 제네시스 브랜드의 방향성을 체험해 볼 수 있도록 했다.</w:t>
      </w:r>
    </w:p>
    <w:p w14:paraId="551B4ABF" w14:textId="77777777" w:rsidR="0011040C" w:rsidRPr="0011040C" w:rsidRDefault="0011040C" w:rsidP="0011040C">
      <w:pPr>
        <w:pStyle w:val="aa"/>
        <w:tabs>
          <w:tab w:val="left" w:pos="4820"/>
        </w:tabs>
        <w:kinsoku w:val="0"/>
        <w:overflowPunct w:val="0"/>
        <w:spacing w:line="360" w:lineRule="auto"/>
        <w:rPr>
          <w:rFonts w:ascii="굴림" w:eastAsia="굴림" w:hAnsi="굴림" w:cs="맑은 고딕"/>
          <w:bCs/>
          <w:sz w:val="24"/>
          <w:szCs w:val="24"/>
        </w:rPr>
      </w:pPr>
    </w:p>
    <w:p w14:paraId="130F777A" w14:textId="77777777" w:rsidR="0011040C" w:rsidRPr="0011040C" w:rsidRDefault="0011040C" w:rsidP="0011040C">
      <w:pPr>
        <w:pStyle w:val="aa"/>
        <w:tabs>
          <w:tab w:val="left" w:pos="4820"/>
        </w:tabs>
        <w:kinsoku w:val="0"/>
        <w:overflowPunct w:val="0"/>
        <w:spacing w:line="360" w:lineRule="auto"/>
        <w:rPr>
          <w:rFonts w:ascii="굴림" w:eastAsia="굴림" w:hAnsi="굴림" w:cs="맑은 고딕"/>
          <w:bCs/>
          <w:sz w:val="24"/>
          <w:szCs w:val="24"/>
        </w:rPr>
      </w:pPr>
      <w:r w:rsidRPr="0011040C">
        <w:rPr>
          <w:rFonts w:ascii="굴림" w:eastAsia="굴림" w:hAnsi="굴림" w:cs="맑은 고딕" w:hint="eastAsia"/>
          <w:bCs/>
          <w:sz w:val="24"/>
          <w:szCs w:val="24"/>
        </w:rPr>
        <w:t>현대자동차</w:t>
      </w:r>
      <w:r w:rsidRPr="0011040C">
        <w:rPr>
          <w:rFonts w:ascii="굴림" w:eastAsia="굴림" w:hAnsi="굴림" w:cs="맑은 고딕"/>
          <w:bCs/>
          <w:sz w:val="24"/>
          <w:szCs w:val="24"/>
        </w:rPr>
        <w:t xml:space="preserve"> 미국법인 데이브 주코브스키(Dave Zuchowski) 사장은 “현대자동차는 </w:t>
      </w:r>
      <w:r w:rsidRPr="0011040C">
        <w:rPr>
          <w:rFonts w:ascii="굴림" w:eastAsia="굴림" w:hAnsi="굴림" w:cs="맑은 고딕"/>
          <w:bCs/>
          <w:sz w:val="24"/>
          <w:szCs w:val="24"/>
        </w:rPr>
        <w:lastRenderedPageBreak/>
        <w:t>도전을 통해 성장하는 회사이고 미국의 럭셔리 자동차 시장은 대단히 큰 도전이다”며 “지난 두 세대의 제네시스 모델이 미국 시장에서 확고한 저력을 보여준 만큼 새롭게 론칭할 제네시스 G90도 좋은 반응을 얻을 것”이라고 ‘제네시스 G90’에 대한 기대감을 표했다.</w:t>
      </w:r>
    </w:p>
    <w:p w14:paraId="536740FC" w14:textId="77777777" w:rsidR="0011040C" w:rsidRPr="0011040C" w:rsidRDefault="0011040C" w:rsidP="0011040C">
      <w:pPr>
        <w:pStyle w:val="aa"/>
        <w:tabs>
          <w:tab w:val="left" w:pos="4820"/>
        </w:tabs>
        <w:kinsoku w:val="0"/>
        <w:overflowPunct w:val="0"/>
        <w:spacing w:line="360" w:lineRule="auto"/>
        <w:rPr>
          <w:rFonts w:ascii="굴림" w:eastAsia="굴림" w:hAnsi="굴림" w:cs="맑은 고딕"/>
          <w:bCs/>
          <w:sz w:val="24"/>
          <w:szCs w:val="24"/>
        </w:rPr>
      </w:pPr>
    </w:p>
    <w:p w14:paraId="3B34F032" w14:textId="77777777" w:rsidR="0011040C" w:rsidRPr="0011040C" w:rsidRDefault="0011040C" w:rsidP="0011040C">
      <w:pPr>
        <w:pStyle w:val="aa"/>
        <w:tabs>
          <w:tab w:val="left" w:pos="4820"/>
        </w:tabs>
        <w:kinsoku w:val="0"/>
        <w:overflowPunct w:val="0"/>
        <w:spacing w:line="360" w:lineRule="auto"/>
        <w:rPr>
          <w:rFonts w:ascii="굴림" w:eastAsia="굴림" w:hAnsi="굴림" w:cs="맑은 고딕"/>
          <w:bCs/>
          <w:sz w:val="24"/>
          <w:szCs w:val="24"/>
        </w:rPr>
      </w:pPr>
      <w:r w:rsidRPr="0011040C">
        <w:rPr>
          <w:rFonts w:ascii="굴림" w:eastAsia="굴림" w:hAnsi="굴림" w:cs="맑은 고딕" w:hint="eastAsia"/>
          <w:bCs/>
          <w:sz w:val="24"/>
          <w:szCs w:val="24"/>
        </w:rPr>
        <w:t>현대자동차는</w:t>
      </w:r>
      <w:r w:rsidRPr="0011040C">
        <w:rPr>
          <w:rFonts w:ascii="굴림" w:eastAsia="굴림" w:hAnsi="굴림" w:cs="맑은 고딕"/>
          <w:bCs/>
          <w:sz w:val="24"/>
          <w:szCs w:val="24"/>
        </w:rPr>
        <w:t xml:space="preserve"> 이번 ‘2016 디트로이트 모터쇼’에 ▲제네시스 G90, 쏘나타 등 승용차 11대 ▲싼타페, 투싼 등 RV 3대 ▲벨로스터 랠리 튜닝카 등 쇼카 2대 등 총 16대 차량을 전시하고 모터쇼 관람객들에게 현대자동차 브랜드 이미지를 보다 효과적으로 알릴 계획이다.</w:t>
      </w:r>
    </w:p>
    <w:p w14:paraId="78EF702C" w14:textId="77777777" w:rsidR="0011040C" w:rsidRPr="0011040C" w:rsidRDefault="0011040C" w:rsidP="0011040C">
      <w:pPr>
        <w:pStyle w:val="aa"/>
        <w:tabs>
          <w:tab w:val="left" w:pos="4820"/>
        </w:tabs>
        <w:kinsoku w:val="0"/>
        <w:overflowPunct w:val="0"/>
        <w:spacing w:line="360" w:lineRule="auto"/>
        <w:rPr>
          <w:rFonts w:ascii="굴림" w:eastAsia="굴림" w:hAnsi="굴림" w:cs="맑은 고딕"/>
          <w:bCs/>
          <w:sz w:val="24"/>
          <w:szCs w:val="24"/>
        </w:rPr>
      </w:pPr>
    </w:p>
    <w:p w14:paraId="14AF492A" w14:textId="77777777" w:rsidR="0011040C" w:rsidRPr="0011040C" w:rsidRDefault="0011040C" w:rsidP="0011040C">
      <w:pPr>
        <w:pStyle w:val="aa"/>
        <w:tabs>
          <w:tab w:val="left" w:pos="4820"/>
        </w:tabs>
        <w:kinsoku w:val="0"/>
        <w:overflowPunct w:val="0"/>
        <w:spacing w:line="360" w:lineRule="auto"/>
        <w:rPr>
          <w:rFonts w:ascii="굴림" w:eastAsia="굴림" w:hAnsi="굴림" w:cs="맑은 고딕"/>
          <w:bCs/>
          <w:sz w:val="24"/>
          <w:szCs w:val="24"/>
        </w:rPr>
      </w:pPr>
      <w:r w:rsidRPr="0011040C">
        <w:rPr>
          <w:rFonts w:ascii="굴림" w:eastAsia="굴림" w:hAnsi="굴림" w:cs="맑은 고딕" w:hint="eastAsia"/>
          <w:bCs/>
          <w:sz w:val="24"/>
          <w:szCs w:val="24"/>
        </w:rPr>
        <w:t>이</w:t>
      </w:r>
      <w:r w:rsidRPr="0011040C">
        <w:rPr>
          <w:rFonts w:ascii="굴림" w:eastAsia="굴림" w:hAnsi="굴림" w:cs="맑은 고딕"/>
          <w:bCs/>
          <w:sz w:val="24"/>
          <w:szCs w:val="24"/>
        </w:rPr>
        <w:t xml:space="preserve"> 외에도 현대자동차는 총 1,530㎡(약 463평)의 전시공간에 ▲디자인 철학인 플루이딕 스컬프처 2.0을 반영한 대형 구조물 ▲가로길이 35m의 초대형 LED 스크린 ▲관람객의 동선과 조망을 최대한 고려한 구조 등을 적용해 관람의 질을 한층 높였다.</w:t>
      </w:r>
    </w:p>
    <w:p w14:paraId="2396896E" w14:textId="77777777" w:rsidR="0011040C" w:rsidRPr="0011040C" w:rsidRDefault="0011040C" w:rsidP="0011040C">
      <w:pPr>
        <w:pStyle w:val="aa"/>
        <w:tabs>
          <w:tab w:val="left" w:pos="4820"/>
        </w:tabs>
        <w:kinsoku w:val="0"/>
        <w:overflowPunct w:val="0"/>
        <w:spacing w:line="360" w:lineRule="auto"/>
        <w:rPr>
          <w:rFonts w:ascii="굴림" w:eastAsia="굴림" w:hAnsi="굴림" w:cs="맑은 고딕"/>
          <w:bCs/>
          <w:sz w:val="24"/>
          <w:szCs w:val="24"/>
        </w:rPr>
      </w:pPr>
    </w:p>
    <w:p w14:paraId="61230B23" w14:textId="77777777" w:rsidR="0011040C" w:rsidRPr="0011040C" w:rsidRDefault="0011040C" w:rsidP="0011040C">
      <w:pPr>
        <w:pStyle w:val="aa"/>
        <w:tabs>
          <w:tab w:val="left" w:pos="4820"/>
        </w:tabs>
        <w:kinsoku w:val="0"/>
        <w:overflowPunct w:val="0"/>
        <w:spacing w:line="360" w:lineRule="auto"/>
        <w:rPr>
          <w:rFonts w:ascii="굴림" w:eastAsia="굴림" w:hAnsi="굴림" w:cs="맑은 고딕"/>
          <w:bCs/>
          <w:sz w:val="24"/>
          <w:szCs w:val="24"/>
        </w:rPr>
      </w:pPr>
      <w:r w:rsidRPr="0011040C">
        <w:rPr>
          <w:rFonts w:ascii="굴림" w:eastAsia="굴림" w:hAnsi="굴림" w:cs="맑은 고딕" w:hint="eastAsia"/>
          <w:bCs/>
          <w:sz w:val="24"/>
          <w:szCs w:val="24"/>
        </w:rPr>
        <w:t>한편</w:t>
      </w:r>
      <w:r w:rsidRPr="0011040C">
        <w:rPr>
          <w:rFonts w:ascii="굴림" w:eastAsia="굴림" w:hAnsi="굴림" w:cs="맑은 고딕"/>
          <w:bCs/>
          <w:sz w:val="24"/>
          <w:szCs w:val="24"/>
        </w:rPr>
        <w:t xml:space="preserve"> 현대자동차는 ‘디트로이트 모터쇼 협회’와 ‘더 원 클럽(The One Club)’이 공동으로 주관하는 ‘더 원 쇼 광고제(The One Show Awards)’에서 ‘메시지 투 스페이스’ 광고가 온라인 비디오 부문 ‘올해의 자동차 광고상(The One Show Automobile Advertising of the Year Award)’을 수상하는 쾌거를 이뤘다.</w:t>
      </w:r>
    </w:p>
    <w:p w14:paraId="186F372D" w14:textId="77777777" w:rsidR="0011040C" w:rsidRPr="0011040C" w:rsidRDefault="0011040C" w:rsidP="0011040C">
      <w:pPr>
        <w:pStyle w:val="aa"/>
        <w:tabs>
          <w:tab w:val="left" w:pos="4820"/>
        </w:tabs>
        <w:kinsoku w:val="0"/>
        <w:overflowPunct w:val="0"/>
        <w:spacing w:line="360" w:lineRule="auto"/>
        <w:rPr>
          <w:rFonts w:ascii="굴림" w:eastAsia="굴림" w:hAnsi="굴림" w:cs="맑은 고딕"/>
          <w:bCs/>
          <w:sz w:val="24"/>
          <w:szCs w:val="24"/>
        </w:rPr>
      </w:pPr>
    </w:p>
    <w:p w14:paraId="779798E5" w14:textId="7DA47DAE" w:rsidR="004B2343" w:rsidRPr="004B2343" w:rsidRDefault="0011040C" w:rsidP="0011040C">
      <w:pPr>
        <w:pStyle w:val="aa"/>
        <w:tabs>
          <w:tab w:val="left" w:pos="4820"/>
        </w:tabs>
        <w:kinsoku w:val="0"/>
        <w:overflowPunct w:val="0"/>
        <w:spacing w:line="360" w:lineRule="auto"/>
        <w:rPr>
          <w:rFonts w:ascii="굴림" w:eastAsia="굴림" w:hAnsi="굴림" w:cs="맑은 고딕"/>
          <w:bCs/>
          <w:sz w:val="24"/>
          <w:szCs w:val="24"/>
        </w:rPr>
      </w:pPr>
      <w:r w:rsidRPr="0011040C">
        <w:rPr>
          <w:rFonts w:ascii="굴림" w:eastAsia="굴림" w:hAnsi="굴림" w:cs="맑은 고딕" w:hint="eastAsia"/>
          <w:bCs/>
          <w:sz w:val="24"/>
          <w:szCs w:val="24"/>
        </w:rPr>
        <w:t>이를</w:t>
      </w:r>
      <w:r w:rsidRPr="0011040C">
        <w:rPr>
          <w:rFonts w:ascii="굴림" w:eastAsia="굴림" w:hAnsi="굴림" w:cs="맑은 고딕"/>
          <w:bCs/>
          <w:sz w:val="24"/>
          <w:szCs w:val="24"/>
        </w:rPr>
        <w:t xml:space="preserve"> 통해 현대자동차의 ‘메시지 투 스페이스’ 광고는 세계 3대 광고제(칸, 클리오, 뉴욕)뿐 아니라 ▲스파익스 아시아 광고제 ▲대한민국 광고대상 ▲부산 국제 광고제 등 권위 있는 광고제를 휩쓸며 다시 한번 그 진가를 인정받고 있다.</w:t>
      </w:r>
    </w:p>
    <w:sectPr w:rsidR="004B2343" w:rsidRPr="004B2343"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18464" w14:textId="77777777" w:rsidR="008A068A" w:rsidRDefault="008A068A" w:rsidP="001C0057">
      <w:pPr>
        <w:spacing w:after="0" w:line="240" w:lineRule="auto"/>
      </w:pPr>
      <w:r>
        <w:separator/>
      </w:r>
    </w:p>
  </w:endnote>
  <w:endnote w:type="continuationSeparator" w:id="0">
    <w:p w14:paraId="798CA52D" w14:textId="77777777" w:rsidR="008A068A" w:rsidRDefault="008A068A" w:rsidP="001C0057">
      <w:pPr>
        <w:spacing w:after="0" w:line="240" w:lineRule="auto"/>
      </w:pPr>
      <w:r>
        <w:continuationSeparator/>
      </w:r>
    </w:p>
  </w:endnote>
  <w:endnote w:type="continuationNotice" w:id="1">
    <w:p w14:paraId="40110DE3" w14:textId="77777777" w:rsidR="008A068A" w:rsidRDefault="008A06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4F5DEF50-621B-4C5F-B85E-9F36250D7972}"/>
  </w:font>
  <w:font w:name="제네시스산스 Head">
    <w:panose1 w:val="020B0600000101010101"/>
    <w:charset w:val="81"/>
    <w:family w:val="modern"/>
    <w:pitch w:val="variable"/>
    <w:sig w:usb0="00000203" w:usb1="29D72C10" w:usb2="00000010" w:usb3="00000000" w:csb0="00280005" w:csb1="00000000"/>
  </w:font>
  <w:font w:name="HY헤드라인M">
    <w:panose1 w:val="02030600000101010101"/>
    <w:charset w:val="81"/>
    <w:family w:val="roman"/>
    <w:pitch w:val="variable"/>
    <w:sig w:usb0="900002A7" w:usb1="09D77CF9" w:usb2="00000010" w:usb3="00000000" w:csb0="00080000" w:csb1="00000000"/>
    <w:embedBold r:id="rId2" w:subsetted="1" w:fontKey="{E05008BD-11A7-4703-A768-7D482A92BB1E}"/>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94DF9" w14:textId="77777777" w:rsidR="008A068A" w:rsidRDefault="008A068A" w:rsidP="001C0057">
      <w:pPr>
        <w:spacing w:after="0" w:line="240" w:lineRule="auto"/>
      </w:pPr>
      <w:r>
        <w:separator/>
      </w:r>
    </w:p>
  </w:footnote>
  <w:footnote w:type="continuationSeparator" w:id="0">
    <w:p w14:paraId="1D4CC7F6" w14:textId="77777777" w:rsidR="008A068A" w:rsidRDefault="008A068A" w:rsidP="001C0057">
      <w:pPr>
        <w:spacing w:after="0" w:line="240" w:lineRule="auto"/>
      </w:pPr>
      <w:r>
        <w:continuationSeparator/>
      </w:r>
    </w:p>
  </w:footnote>
  <w:footnote w:type="continuationNotice" w:id="1">
    <w:p w14:paraId="009F40B2" w14:textId="77777777" w:rsidR="008A068A" w:rsidRDefault="008A06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4802"/>
    <w:rsid w:val="00004829"/>
    <w:rsid w:val="00004CBF"/>
    <w:rsid w:val="000064A7"/>
    <w:rsid w:val="00006CEF"/>
    <w:rsid w:val="00006EEF"/>
    <w:rsid w:val="0000780A"/>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2AAF"/>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23C"/>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040C"/>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71322"/>
    <w:rsid w:val="00172181"/>
    <w:rsid w:val="00172207"/>
    <w:rsid w:val="001724A4"/>
    <w:rsid w:val="00172E91"/>
    <w:rsid w:val="00172F4B"/>
    <w:rsid w:val="001738B1"/>
    <w:rsid w:val="00173E54"/>
    <w:rsid w:val="00174868"/>
    <w:rsid w:val="00174AE4"/>
    <w:rsid w:val="00174B55"/>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87B"/>
    <w:rsid w:val="00190ED5"/>
    <w:rsid w:val="00191246"/>
    <w:rsid w:val="00191514"/>
    <w:rsid w:val="0019347F"/>
    <w:rsid w:val="00194D62"/>
    <w:rsid w:val="00195A13"/>
    <w:rsid w:val="00195D7B"/>
    <w:rsid w:val="00195F92"/>
    <w:rsid w:val="001962B6"/>
    <w:rsid w:val="00196596"/>
    <w:rsid w:val="00197612"/>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87E"/>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4BC"/>
    <w:rsid w:val="001F6240"/>
    <w:rsid w:val="001F63C5"/>
    <w:rsid w:val="001F668C"/>
    <w:rsid w:val="001F6DF8"/>
    <w:rsid w:val="001F743A"/>
    <w:rsid w:val="00200298"/>
    <w:rsid w:val="002006E3"/>
    <w:rsid w:val="0020077E"/>
    <w:rsid w:val="00200C9B"/>
    <w:rsid w:val="00201490"/>
    <w:rsid w:val="002028FA"/>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9E3"/>
    <w:rsid w:val="00274CD2"/>
    <w:rsid w:val="00275C60"/>
    <w:rsid w:val="0027643D"/>
    <w:rsid w:val="002800A9"/>
    <w:rsid w:val="00280BAC"/>
    <w:rsid w:val="00281116"/>
    <w:rsid w:val="00281361"/>
    <w:rsid w:val="002816F8"/>
    <w:rsid w:val="00281992"/>
    <w:rsid w:val="00282133"/>
    <w:rsid w:val="002821AC"/>
    <w:rsid w:val="00282A73"/>
    <w:rsid w:val="00282BDB"/>
    <w:rsid w:val="002842FE"/>
    <w:rsid w:val="002849DF"/>
    <w:rsid w:val="00284C1F"/>
    <w:rsid w:val="002857EB"/>
    <w:rsid w:val="00286C2B"/>
    <w:rsid w:val="00286C3E"/>
    <w:rsid w:val="00286E28"/>
    <w:rsid w:val="002872DB"/>
    <w:rsid w:val="0028741F"/>
    <w:rsid w:val="002876E9"/>
    <w:rsid w:val="00287A4B"/>
    <w:rsid w:val="00287B87"/>
    <w:rsid w:val="00290A06"/>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1D74"/>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5B4"/>
    <w:rsid w:val="004528E5"/>
    <w:rsid w:val="00452908"/>
    <w:rsid w:val="00453032"/>
    <w:rsid w:val="004534C0"/>
    <w:rsid w:val="0045391D"/>
    <w:rsid w:val="00453C77"/>
    <w:rsid w:val="00453CC2"/>
    <w:rsid w:val="0045407E"/>
    <w:rsid w:val="00454F71"/>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FE4"/>
    <w:rsid w:val="004E0865"/>
    <w:rsid w:val="004E19D5"/>
    <w:rsid w:val="004E1B8E"/>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6C7"/>
    <w:rsid w:val="005031F4"/>
    <w:rsid w:val="005034CD"/>
    <w:rsid w:val="00503504"/>
    <w:rsid w:val="005036B6"/>
    <w:rsid w:val="00503C22"/>
    <w:rsid w:val="00504C0C"/>
    <w:rsid w:val="005052D6"/>
    <w:rsid w:val="00505828"/>
    <w:rsid w:val="00505ED8"/>
    <w:rsid w:val="00506125"/>
    <w:rsid w:val="00506D1F"/>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641"/>
    <w:rsid w:val="00555A45"/>
    <w:rsid w:val="00555D21"/>
    <w:rsid w:val="005566B4"/>
    <w:rsid w:val="00556B81"/>
    <w:rsid w:val="00556EB7"/>
    <w:rsid w:val="0055709A"/>
    <w:rsid w:val="00557258"/>
    <w:rsid w:val="005579BA"/>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6ED"/>
    <w:rsid w:val="00682722"/>
    <w:rsid w:val="006837D5"/>
    <w:rsid w:val="00684101"/>
    <w:rsid w:val="00684688"/>
    <w:rsid w:val="00684C65"/>
    <w:rsid w:val="00684D50"/>
    <w:rsid w:val="00684E72"/>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25A"/>
    <w:rsid w:val="006F1299"/>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7038"/>
    <w:rsid w:val="008972B6"/>
    <w:rsid w:val="00897D04"/>
    <w:rsid w:val="008A068A"/>
    <w:rsid w:val="008A080E"/>
    <w:rsid w:val="008A1408"/>
    <w:rsid w:val="008A2B95"/>
    <w:rsid w:val="008A3229"/>
    <w:rsid w:val="008A3C75"/>
    <w:rsid w:val="008A3CA5"/>
    <w:rsid w:val="008A5422"/>
    <w:rsid w:val="008A5584"/>
    <w:rsid w:val="008A57AD"/>
    <w:rsid w:val="008A5E66"/>
    <w:rsid w:val="008A5EB0"/>
    <w:rsid w:val="008A6083"/>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BDC"/>
    <w:rsid w:val="009C3D43"/>
    <w:rsid w:val="009C4D6D"/>
    <w:rsid w:val="009C4F33"/>
    <w:rsid w:val="009C5096"/>
    <w:rsid w:val="009C552A"/>
    <w:rsid w:val="009C56E5"/>
    <w:rsid w:val="009C5DA6"/>
    <w:rsid w:val="009C6DFC"/>
    <w:rsid w:val="009C710C"/>
    <w:rsid w:val="009C7121"/>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9CA"/>
    <w:rsid w:val="00A150C1"/>
    <w:rsid w:val="00A157DB"/>
    <w:rsid w:val="00A1584B"/>
    <w:rsid w:val="00A166F1"/>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F21"/>
    <w:rsid w:val="00AE49E5"/>
    <w:rsid w:val="00AE5C21"/>
    <w:rsid w:val="00AE5EF6"/>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C01"/>
    <w:rsid w:val="00BB0755"/>
    <w:rsid w:val="00BB0DD0"/>
    <w:rsid w:val="00BB16E1"/>
    <w:rsid w:val="00BB1A42"/>
    <w:rsid w:val="00BB21DE"/>
    <w:rsid w:val="00BB27CC"/>
    <w:rsid w:val="00BB3F27"/>
    <w:rsid w:val="00BB4341"/>
    <w:rsid w:val="00BB4EE8"/>
    <w:rsid w:val="00BB5C85"/>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CBE"/>
    <w:rsid w:val="00BE6F1C"/>
    <w:rsid w:val="00BE7804"/>
    <w:rsid w:val="00BE7C35"/>
    <w:rsid w:val="00BF006F"/>
    <w:rsid w:val="00BF0881"/>
    <w:rsid w:val="00BF099D"/>
    <w:rsid w:val="00BF0AE4"/>
    <w:rsid w:val="00BF0E89"/>
    <w:rsid w:val="00BF202A"/>
    <w:rsid w:val="00BF23BD"/>
    <w:rsid w:val="00BF280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5232"/>
    <w:rsid w:val="00D35547"/>
    <w:rsid w:val="00D37053"/>
    <w:rsid w:val="00D379EB"/>
    <w:rsid w:val="00D41236"/>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AB2"/>
    <w:rsid w:val="00DA5B6E"/>
    <w:rsid w:val="00DA5EAB"/>
    <w:rsid w:val="00DA6035"/>
    <w:rsid w:val="00DA65DC"/>
    <w:rsid w:val="00DB005D"/>
    <w:rsid w:val="00DB0DA6"/>
    <w:rsid w:val="00DB250D"/>
    <w:rsid w:val="00DB2AEB"/>
    <w:rsid w:val="00DB2F09"/>
    <w:rsid w:val="00DB3B42"/>
    <w:rsid w:val="00DB4C43"/>
    <w:rsid w:val="00DB4EBC"/>
    <w:rsid w:val="00DB501D"/>
    <w:rsid w:val="00DB5388"/>
    <w:rsid w:val="00DB60CF"/>
    <w:rsid w:val="00DB68F0"/>
    <w:rsid w:val="00DB6B2B"/>
    <w:rsid w:val="00DB7C9E"/>
    <w:rsid w:val="00DB7E8A"/>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6CD"/>
    <w:rsid w:val="00DD6010"/>
    <w:rsid w:val="00DD619F"/>
    <w:rsid w:val="00DD689B"/>
    <w:rsid w:val="00DD764A"/>
    <w:rsid w:val="00DD7D03"/>
    <w:rsid w:val="00DE00CF"/>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59E"/>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1048"/>
    <w:rsid w:val="00F110D9"/>
    <w:rsid w:val="00F1186A"/>
    <w:rsid w:val="00F1195D"/>
    <w:rsid w:val="00F11B7D"/>
    <w:rsid w:val="00F12EBC"/>
    <w:rsid w:val="00F14B0B"/>
    <w:rsid w:val="00F14C6E"/>
    <w:rsid w:val="00F1523C"/>
    <w:rsid w:val="00F1656D"/>
    <w:rsid w:val="00F165D8"/>
    <w:rsid w:val="00F16B47"/>
    <w:rsid w:val="00F17A02"/>
    <w:rsid w:val="00F17B9D"/>
    <w:rsid w:val="00F17FC6"/>
    <w:rsid w:val="00F210F8"/>
    <w:rsid w:val="00F220AE"/>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7F0"/>
    <w:rsid w:val="00FE1A11"/>
    <w:rsid w:val="00FE1F86"/>
    <w:rsid w:val="00FE1F9E"/>
    <w:rsid w:val="00FE2A98"/>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customXml/itemProps2.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4.xml><?xml version="1.0" encoding="utf-8"?>
<ds:datastoreItem xmlns:ds="http://schemas.openxmlformats.org/officeDocument/2006/customXml" ds:itemID="{98E34790-3D76-428A-9758-C7432FE5F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356</Words>
  <Characters>2030</Characters>
  <Application>Microsoft Office Word</Application>
  <DocSecurity>0</DocSecurity>
  <Lines>16</Lines>
  <Paragraphs>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21</cp:revision>
  <cp:lastPrinted>2023-05-18T07:17:00Z</cp:lastPrinted>
  <dcterms:created xsi:type="dcterms:W3CDTF">2023-07-20T04:43:00Z</dcterms:created>
  <dcterms:modified xsi:type="dcterms:W3CDTF">2023-07-22T11:58:00Z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