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58F0D051" w:rsid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36003A">
        <w:rPr>
          <w:rFonts w:ascii="굴림" w:eastAsia="굴림" w:hAnsi="굴림" w:cs="Arial"/>
          <w:szCs w:val="20"/>
        </w:rPr>
        <w:t>8</w:t>
      </w:r>
      <w:r w:rsidRPr="00B9009C">
        <w:rPr>
          <w:rFonts w:ascii="굴림" w:eastAsia="굴림" w:hAnsi="굴림" w:cs="Arial"/>
          <w:szCs w:val="20"/>
        </w:rPr>
        <w:t xml:space="preserve">년 </w:t>
      </w:r>
      <w:r w:rsidR="0036003A">
        <w:rPr>
          <w:rFonts w:ascii="굴림" w:eastAsia="굴림" w:hAnsi="굴림" w:cs="Arial"/>
          <w:szCs w:val="20"/>
        </w:rPr>
        <w:t>01</w:t>
      </w:r>
      <w:r w:rsidRPr="00B9009C">
        <w:rPr>
          <w:rFonts w:ascii="굴림" w:eastAsia="굴림" w:hAnsi="굴림" w:cs="Arial"/>
          <w:szCs w:val="20"/>
        </w:rPr>
        <w:t xml:space="preserve">월 </w:t>
      </w:r>
      <w:r w:rsidR="0036003A">
        <w:rPr>
          <w:rFonts w:ascii="굴림" w:eastAsia="굴림" w:hAnsi="굴림" w:cs="Arial"/>
          <w:szCs w:val="20"/>
        </w:rPr>
        <w:t>04</w:t>
      </w:r>
      <w:r w:rsidRPr="00B9009C">
        <w:rPr>
          <w:rFonts w:ascii="굴림" w:eastAsia="굴림" w:hAnsi="굴림" w:cs="Arial"/>
          <w:szCs w:val="20"/>
        </w:rPr>
        <w:t>일(</w:t>
      </w:r>
      <w:r w:rsidR="0036003A">
        <w:rPr>
          <w:rFonts w:ascii="굴림" w:eastAsia="굴림" w:hAnsi="굴림" w:cs="Arial" w:hint="eastAsia"/>
          <w:szCs w:val="20"/>
        </w:rPr>
        <w:t>목</w:t>
      </w:r>
      <w:r w:rsidRPr="00B9009C">
        <w:rPr>
          <w:rFonts w:ascii="굴림" w:eastAsia="굴림" w:hAnsi="굴림" w:cs="Arial"/>
          <w:szCs w:val="20"/>
        </w:rPr>
        <w:t>)</w:t>
      </w:r>
    </w:p>
    <w:p w14:paraId="7946AA85" w14:textId="1A53ED3C" w:rsidR="004D7860" w:rsidRPr="00B9009C" w:rsidRDefault="004D7860" w:rsidP="00B9009C">
      <w:pPr>
        <w:wordWrap/>
        <w:spacing w:line="240" w:lineRule="auto"/>
        <w:jc w:val="left"/>
        <w:rPr>
          <w:rFonts w:ascii="굴림" w:eastAsia="굴림" w:hAnsi="굴림" w:cs="Arial" w:hint="eastAsia"/>
          <w:szCs w:val="20"/>
        </w:rPr>
      </w:pPr>
      <w:r>
        <w:rPr>
          <w:rFonts w:ascii="굴림" w:eastAsia="굴림" w:hAnsi="굴림" w:cs="Arial" w:hint="eastAsia"/>
          <w:szCs w:val="20"/>
        </w:rPr>
        <w:t>관련자료:</w:t>
      </w:r>
      <w:r>
        <w:rPr>
          <w:rFonts w:ascii="굴림" w:eastAsia="굴림" w:hAnsi="굴림" w:cs="Arial"/>
          <w:szCs w:val="20"/>
        </w:rPr>
        <w:t xml:space="preserve"> </w:t>
      </w:r>
      <w:r>
        <w:rPr>
          <w:rFonts w:ascii="굴림" w:eastAsia="굴림" w:hAnsi="굴림" w:cs="Arial" w:hint="eastAsia"/>
          <w:szCs w:val="20"/>
        </w:rPr>
        <w:t>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5E72B295" w14:textId="6F4F6A17" w:rsidR="00356790" w:rsidRDefault="004D7860" w:rsidP="004D7860">
      <w:pPr>
        <w:pStyle w:val="aa"/>
        <w:spacing w:line="384" w:lineRule="auto"/>
        <w:ind w:left="360" w:hanging="360"/>
        <w:jc w:val="center"/>
        <w:rPr>
          <w:rFonts w:ascii="HY헤드라인M" w:eastAsia="HY헤드라인M" w:hAnsi="제네시스산스 Head" w:cs="Genesis Sans Head Global"/>
          <w:b/>
          <w:spacing w:val="-24"/>
          <w:kern w:val="18"/>
          <w:sz w:val="44"/>
          <w:szCs w:val="44"/>
          <w:lang w:eastAsia="ko-KR"/>
        </w:rPr>
      </w:pPr>
      <w:r>
        <w:rPr>
          <w:rFonts w:ascii="HY헤드라인M" w:eastAsia="HY헤드라인M" w:hAnsi="제네시스산스 Head" w:cs="Genesis Sans Head Global"/>
          <w:b/>
          <w:spacing w:val="-24"/>
          <w:kern w:val="18"/>
          <w:sz w:val="44"/>
          <w:szCs w:val="44"/>
          <w:lang w:eastAsia="ko-KR"/>
        </w:rPr>
        <w:t>‘</w:t>
      </w:r>
      <w:r w:rsidR="00AA5537" w:rsidRPr="00AA5537">
        <w:rPr>
          <w:rFonts w:ascii="HY헤드라인M" w:eastAsia="HY헤드라인M" w:hAnsi="제네시스산스 Head" w:cs="Genesis Sans Head Global" w:hint="eastAsia"/>
          <w:b/>
          <w:spacing w:val="-24"/>
          <w:kern w:val="18"/>
          <w:sz w:val="44"/>
          <w:szCs w:val="44"/>
          <w:lang w:eastAsia="ko-KR"/>
        </w:rPr>
        <w:t>제네시스</w:t>
      </w:r>
      <w:r>
        <w:rPr>
          <w:rFonts w:ascii="HY헤드라인M" w:eastAsia="HY헤드라인M" w:hAnsi="제네시스산스 Head" w:cs="Genesis Sans Head Global" w:hint="eastAsia"/>
          <w:b/>
          <w:spacing w:val="-24"/>
          <w:kern w:val="18"/>
          <w:sz w:val="44"/>
          <w:szCs w:val="44"/>
          <w:lang w:eastAsia="ko-KR"/>
        </w:rPr>
        <w:t xml:space="preserve"> 강남</w:t>
      </w:r>
      <w:r>
        <w:rPr>
          <w:rFonts w:ascii="HY헤드라인M" w:eastAsia="HY헤드라인M" w:hAnsi="제네시스산스 Head" w:cs="Genesis Sans Head Global"/>
          <w:b/>
          <w:spacing w:val="-24"/>
          <w:kern w:val="18"/>
          <w:sz w:val="44"/>
          <w:szCs w:val="44"/>
          <w:lang w:eastAsia="ko-KR"/>
        </w:rPr>
        <w:t>’</w:t>
      </w:r>
      <w:r>
        <w:rPr>
          <w:rFonts w:ascii="HY헤드라인M" w:eastAsia="HY헤드라인M" w:hAnsi="제네시스산스 Head" w:cs="Genesis Sans Head Global"/>
          <w:b/>
          <w:spacing w:val="-24"/>
          <w:kern w:val="18"/>
          <w:sz w:val="44"/>
          <w:szCs w:val="44"/>
          <w:lang w:eastAsia="ko-KR"/>
        </w:rPr>
        <w:t xml:space="preserve"> </w:t>
      </w:r>
      <w:r>
        <w:rPr>
          <w:rFonts w:ascii="HY헤드라인M" w:eastAsia="HY헤드라인M" w:hAnsi="제네시스산스 Head" w:cs="Genesis Sans Head Global" w:hint="eastAsia"/>
          <w:b/>
          <w:spacing w:val="-24"/>
          <w:kern w:val="18"/>
          <w:sz w:val="44"/>
          <w:szCs w:val="44"/>
          <w:lang w:eastAsia="ko-KR"/>
        </w:rPr>
        <w:t>오픈</w:t>
      </w:r>
    </w:p>
    <w:p w14:paraId="51CA52A2" w14:textId="7BDE6498" w:rsidR="00056513" w:rsidRDefault="0019765A" w:rsidP="00167F96">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w:t>
      </w:r>
      <w:r w:rsidR="006D3141">
        <w:rPr>
          <w:rFonts w:ascii="HY헤드라인M" w:eastAsia="HY헤드라인M" w:hAnsi="굴림" w:cs="Times New Roman"/>
          <w:spacing w:val="-22"/>
          <w:sz w:val="26"/>
          <w:szCs w:val="26"/>
          <w:lang w:eastAsia="ko-KR"/>
        </w:rPr>
        <w:t xml:space="preserve"> </w:t>
      </w:r>
      <w:r w:rsidR="0082704A" w:rsidRPr="0082704A">
        <w:rPr>
          <w:rFonts w:ascii="HY헤드라인M" w:eastAsia="HY헤드라인M" w:hAnsi="굴림" w:cs="Times New Roman" w:hint="eastAsia"/>
          <w:spacing w:val="-22"/>
          <w:sz w:val="26"/>
          <w:szCs w:val="26"/>
          <w:lang w:eastAsia="ko-KR"/>
        </w:rPr>
        <w:t>제네시스의</w:t>
      </w:r>
      <w:r w:rsidR="0082704A" w:rsidRPr="0082704A">
        <w:rPr>
          <w:rFonts w:ascii="HY헤드라인M" w:eastAsia="HY헤드라인M" w:hAnsi="굴림" w:cs="Times New Roman"/>
          <w:spacing w:val="-22"/>
          <w:sz w:val="26"/>
          <w:szCs w:val="26"/>
          <w:lang w:eastAsia="ko-KR"/>
        </w:rPr>
        <w:t xml:space="preserve"> 첫 독립형 전용 전시관 </w:t>
      </w:r>
      <w:r w:rsidR="0082704A" w:rsidRPr="0082704A">
        <w:rPr>
          <w:rFonts w:ascii="HY헤드라인M" w:eastAsia="HY헤드라인M" w:hAnsi="굴림" w:cs="Times New Roman"/>
          <w:spacing w:val="-22"/>
          <w:sz w:val="26"/>
          <w:szCs w:val="26"/>
          <w:lang w:eastAsia="ko-KR"/>
        </w:rPr>
        <w:t>‘</w:t>
      </w:r>
      <w:r w:rsidR="0082704A" w:rsidRPr="0082704A">
        <w:rPr>
          <w:rFonts w:ascii="HY헤드라인M" w:eastAsia="HY헤드라인M" w:hAnsi="굴림" w:cs="Times New Roman"/>
          <w:spacing w:val="-22"/>
          <w:sz w:val="26"/>
          <w:szCs w:val="26"/>
          <w:lang w:eastAsia="ko-KR"/>
        </w:rPr>
        <w:t>제네시스 강남</w:t>
      </w:r>
      <w:r w:rsidR="0082704A" w:rsidRPr="0082704A">
        <w:rPr>
          <w:rFonts w:ascii="HY헤드라인M" w:eastAsia="HY헤드라인M" w:hAnsi="굴림" w:cs="Times New Roman"/>
          <w:spacing w:val="-22"/>
          <w:sz w:val="26"/>
          <w:szCs w:val="26"/>
          <w:lang w:eastAsia="ko-KR"/>
        </w:rPr>
        <w:t>’</w:t>
      </w:r>
      <w:r w:rsidR="0082704A" w:rsidRPr="0082704A">
        <w:rPr>
          <w:rFonts w:ascii="HY헤드라인M" w:eastAsia="HY헤드라인M" w:hAnsi="굴림" w:cs="Times New Roman"/>
          <w:spacing w:val="-22"/>
          <w:sz w:val="26"/>
          <w:szCs w:val="26"/>
          <w:lang w:eastAsia="ko-KR"/>
        </w:rPr>
        <w:t xml:space="preserve"> 6일 개관</w:t>
      </w:r>
    </w:p>
    <w:p w14:paraId="6FD50589" w14:textId="223F37C5" w:rsidR="00D47B6C" w:rsidRDefault="0019765A" w:rsidP="00167F96">
      <w:pPr>
        <w:pStyle w:val="aa"/>
        <w:autoSpaceDE w:val="0"/>
        <w:autoSpaceDN w:val="0"/>
        <w:spacing w:line="384" w:lineRule="auto"/>
        <w:ind w:left="360" w:hanging="360"/>
        <w:jc w:val="distribute"/>
        <w:rPr>
          <w:rFonts w:ascii="HY헤드라인M" w:eastAsia="HY헤드라인M" w:hAnsi="굴림" w:cs="Times New Roman"/>
          <w:spacing w:val="-20"/>
          <w:sz w:val="26"/>
          <w:szCs w:val="26"/>
          <w:lang w:eastAsia="ko-KR"/>
        </w:rPr>
      </w:pPr>
      <w:r w:rsidRPr="00C81BFC">
        <w:rPr>
          <w:rFonts w:ascii="HY헤드라인M" w:eastAsia="HY헤드라인M" w:hAnsi="굴림" w:cs="Times New Roman" w:hint="eastAsia"/>
          <w:spacing w:val="-20"/>
          <w:sz w:val="26"/>
          <w:szCs w:val="26"/>
          <w:lang w:eastAsia="ko-KR"/>
        </w:rPr>
        <w:t>-</w:t>
      </w:r>
      <w:r w:rsidRPr="00C81BFC">
        <w:rPr>
          <w:rFonts w:ascii="HY헤드라인M" w:eastAsia="HY헤드라인M" w:hAnsi="굴림" w:cs="Times New Roman"/>
          <w:spacing w:val="-20"/>
          <w:sz w:val="26"/>
          <w:szCs w:val="26"/>
          <w:lang w:eastAsia="ko-KR"/>
        </w:rPr>
        <w:t xml:space="preserve"> </w:t>
      </w:r>
      <w:r w:rsidR="000E1E8F" w:rsidRPr="000E1E8F">
        <w:rPr>
          <w:rFonts w:ascii="HY헤드라인M" w:eastAsia="HY헤드라인M" w:hAnsi="굴림" w:cs="Times New Roman" w:hint="eastAsia"/>
          <w:spacing w:val="-20"/>
          <w:sz w:val="26"/>
          <w:szCs w:val="26"/>
          <w:lang w:eastAsia="ko-KR"/>
        </w:rPr>
        <w:t>자동차</w:t>
      </w:r>
      <w:r w:rsidR="000E1E8F" w:rsidRPr="000E1E8F">
        <w:rPr>
          <w:rFonts w:ascii="HY헤드라인M" w:eastAsia="HY헤드라인M" w:hAnsi="굴림" w:cs="Times New Roman"/>
          <w:spacing w:val="-20"/>
          <w:sz w:val="26"/>
          <w:szCs w:val="26"/>
          <w:lang w:eastAsia="ko-KR"/>
        </w:rPr>
        <w:t xml:space="preserve"> 전시관이라는 체계와 틀에서 벗어난 개성 넘치는 공간</w:t>
      </w:r>
    </w:p>
    <w:p w14:paraId="415A34C6" w14:textId="21844E7E" w:rsidR="003B6282" w:rsidRPr="004B0189" w:rsidRDefault="003B6282" w:rsidP="003B6282">
      <w:pPr>
        <w:pStyle w:val="aa"/>
        <w:autoSpaceDE w:val="0"/>
        <w:autoSpaceDN w:val="0"/>
        <w:spacing w:line="384" w:lineRule="auto"/>
        <w:ind w:left="360" w:hanging="360"/>
        <w:jc w:val="distribute"/>
        <w:rPr>
          <w:rFonts w:ascii="HY헤드라인M" w:eastAsia="DengXian" w:hAnsi="Times New Roman" w:cs="Times New Roman"/>
          <w:spacing w:val="-14"/>
          <w:kern w:val="0"/>
          <w:sz w:val="27"/>
          <w:szCs w:val="27"/>
        </w:rPr>
      </w:pPr>
      <w:r w:rsidRPr="00C81BFC">
        <w:rPr>
          <w:rFonts w:ascii="HY헤드라인M" w:eastAsia="HY헤드라인M" w:hAnsi="굴림" w:cs="Times New Roman" w:hint="eastAsia"/>
          <w:spacing w:val="-20"/>
          <w:sz w:val="26"/>
          <w:szCs w:val="26"/>
          <w:lang w:eastAsia="ko-KR"/>
        </w:rPr>
        <w:t>-</w:t>
      </w:r>
      <w:r w:rsidRPr="00C81BFC">
        <w:rPr>
          <w:rFonts w:ascii="HY헤드라인M" w:eastAsia="HY헤드라인M" w:hAnsi="굴림" w:cs="Times New Roman"/>
          <w:spacing w:val="-20"/>
          <w:sz w:val="26"/>
          <w:szCs w:val="26"/>
          <w:lang w:eastAsia="ko-KR"/>
        </w:rPr>
        <w:t xml:space="preserve"> </w:t>
      </w:r>
      <w:r w:rsidR="00FC5D93" w:rsidRPr="00FC5D93">
        <w:rPr>
          <w:rFonts w:ascii="HY헤드라인M" w:eastAsia="HY헤드라인M" w:hAnsi="굴림" w:cs="Times New Roman"/>
          <w:spacing w:val="-20"/>
          <w:sz w:val="26"/>
          <w:szCs w:val="26"/>
          <w:lang w:eastAsia="ko-KR"/>
        </w:rPr>
        <w:t>EQ900, G80, G70 등 제네시스 브랜드 전 라인업 차량 전시</w:t>
      </w:r>
    </w:p>
    <w:p w14:paraId="2DD17AC1" w14:textId="77777777" w:rsidR="00167F96" w:rsidRPr="00391B80" w:rsidRDefault="00167F96" w:rsidP="00167F96">
      <w:pPr>
        <w:pStyle w:val="aa"/>
        <w:autoSpaceDE w:val="0"/>
        <w:autoSpaceDN w:val="0"/>
        <w:spacing w:line="384" w:lineRule="auto"/>
        <w:ind w:left="360" w:hanging="360"/>
        <w:jc w:val="distribute"/>
        <w:rPr>
          <w:rFonts w:ascii="굴림" w:eastAsia="DengXian" w:hAnsi="굴림" w:cs="맑은 고딕"/>
          <w:bCs/>
          <w:sz w:val="24"/>
          <w:szCs w:val="24"/>
          <w:lang w:val="x-none"/>
        </w:rPr>
      </w:pPr>
    </w:p>
    <w:p w14:paraId="53ACEDF7"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제네시스</w:t>
      </w:r>
      <w:r w:rsidRPr="00087F98">
        <w:rPr>
          <w:rFonts w:ascii="굴림" w:eastAsia="굴림" w:hAnsi="굴림" w:cs="맑은 고딕"/>
          <w:bCs/>
          <w:sz w:val="24"/>
          <w:szCs w:val="24"/>
        </w:rPr>
        <w:t xml:space="preserve"> 브랜드(이하 제네시스)가 오는 6일 첫 독립형 전용 전시관인 ‘제네시스 강남’(서울시 강남구 영동대로 소재)을 개관한다고 4일 밝혔다. </w:t>
      </w:r>
    </w:p>
    <w:p w14:paraId="2C32088E"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167EF1AD"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‘제네시스</w:t>
      </w:r>
      <w:r w:rsidRPr="00087F98">
        <w:rPr>
          <w:rFonts w:ascii="굴림" w:eastAsia="굴림" w:hAnsi="굴림" w:cs="맑은 고딕"/>
          <w:bCs/>
          <w:sz w:val="24"/>
          <w:szCs w:val="24"/>
        </w:rPr>
        <w:t xml:space="preserve"> 강남’은 제네시스 최초의 독립형 전용 전시 공간으로, EQ900, G80, G70 등 제네시스 전 차종 다양한 컬러의 모델을 직접 보고 주행해볼 수 있는 상품 체험 중심의 첫 거점이다.</w:t>
      </w:r>
    </w:p>
    <w:p w14:paraId="1F0A3545"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65AA4D1D"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제네시스의</w:t>
      </w:r>
      <w:r w:rsidRPr="00087F98">
        <w:rPr>
          <w:rFonts w:ascii="굴림" w:eastAsia="굴림" w:hAnsi="굴림" w:cs="맑은 고딕"/>
          <w:bCs/>
          <w:sz w:val="24"/>
          <w:szCs w:val="24"/>
        </w:rPr>
        <w:t xml:space="preserve"> 철학, 감성을 전달하기 위한 브랜드 체험관인 ‘제네시스 스튜디오(스타필드 하남 내 소재)’와 달리 ‘제네시스 강남’은 상품 체험에 초점을 맞춰 더욱 심도 깊은 체험을 제공하는 공간이다.</w:t>
      </w:r>
    </w:p>
    <w:p w14:paraId="515D4274"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01CB2BB8"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2층 건물 총 1,293.6m2(약 392평) 규모로 조성된 ‘제네시스 강남’은 방문객에게 전체 구매 경험을 안내해주는 프로세스 디렉터와 심도 깊은 고객 맞춤형 상품 및 시승 체험을 제공하는 전문 큐레이터가 고객을 1대1로 전담해 응대한다. </w:t>
      </w:r>
    </w:p>
    <w:p w14:paraId="6A58E192"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6ED292ED"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lastRenderedPageBreak/>
        <w:t>이러한</w:t>
      </w:r>
      <w:r w:rsidRPr="00087F98">
        <w:rPr>
          <w:rFonts w:ascii="굴림" w:eastAsia="굴림" w:hAnsi="굴림" w:cs="맑은 고딕"/>
          <w:bCs/>
          <w:sz w:val="24"/>
          <w:szCs w:val="24"/>
        </w:rPr>
        <w:t xml:space="preserve"> 프라이빗한 고객 경험은 공간에서도 느낄 수 있다.</w:t>
      </w:r>
    </w:p>
    <w:p w14:paraId="1F5B8CBB"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16329483"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투명한</w:t>
      </w:r>
      <w:r w:rsidRPr="00087F98">
        <w:rPr>
          <w:rFonts w:ascii="굴림" w:eastAsia="굴림" w:hAnsi="굴림" w:cs="맑은 고딕"/>
          <w:bCs/>
          <w:sz w:val="24"/>
          <w:szCs w:val="24"/>
        </w:rPr>
        <w:t xml:space="preserve"> 쇼윈도를 통해 빼곡히 들어찬 차량이 가장 눈에 띄는 여타 자동차 브랜드의 쇼룸과는 달리 ‘제네시스 강남’은 살짝 열린 틈을 제외하고는 외부에서 내부가 보이지 않는데, 이는 외부로부터의 모든 방해를 차단해 고객이 온전히 차량에만 집중할 수 있도록 기획한 의도가 반영됐다.</w:t>
      </w:r>
    </w:p>
    <w:p w14:paraId="2D78305F"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76E46AA0"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뿐만</w:t>
      </w:r>
      <w:r w:rsidRPr="00087F98">
        <w:rPr>
          <w:rFonts w:ascii="굴림" w:eastAsia="굴림" w:hAnsi="굴림" w:cs="맑은 고딕"/>
          <w:bCs/>
          <w:sz w:val="24"/>
          <w:szCs w:val="24"/>
        </w:rPr>
        <w:t xml:space="preserve"> 아니라 전시된 차량에 조명이 반사되지 않도록 ‘천장 면조명’을 적용했으며 불필요한 가구부터 소품까지 디테일들을 숨기고 콘크리트로 마무리해 심플한 공간으로 구현했다. </w:t>
      </w:r>
    </w:p>
    <w:p w14:paraId="33DB6C38"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03D36FFF"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‘제네시스</w:t>
      </w:r>
      <w:r w:rsidRPr="00087F98">
        <w:rPr>
          <w:rFonts w:ascii="굴림" w:eastAsia="굴림" w:hAnsi="굴림" w:cs="맑은 고딕"/>
          <w:bCs/>
          <w:sz w:val="24"/>
          <w:szCs w:val="24"/>
        </w:rPr>
        <w:t xml:space="preserve"> 강남’은 겉으로 드러나는 화려함이 아닌 내면의 품격과 만족감을 추구하는 새로운 명품의 가치를 인테리어에 반영해, 빈티지 콘크리트 마감재와 별도의 가공 없이 철 재료 본연의 재질을 간직한 열연강판 등 기존 고급차 전시장과는 차별화된 소재와 기법을 적용했다. </w:t>
      </w:r>
    </w:p>
    <w:p w14:paraId="617C4055"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76BCEDA5"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이러한</w:t>
      </w:r>
      <w:r w:rsidRPr="00087F98">
        <w:rPr>
          <w:rFonts w:ascii="굴림" w:eastAsia="굴림" w:hAnsi="굴림" w:cs="맑은 고딕"/>
          <w:bCs/>
          <w:sz w:val="24"/>
          <w:szCs w:val="24"/>
        </w:rPr>
        <w:t xml:space="preserve"> 제네시스만의 공간은 정형화된 것으로부터 자유를 추구하는 것으로 유명한 세계적인 건축가 ‘렘 콜하스(Rem Koolhaas)’의 건축사무소 ‘오엠에이(OMA ; Office for Metropolitan Architecture)’와 제네시스의 협업으로 완성됐다.</w:t>
      </w:r>
    </w:p>
    <w:p w14:paraId="48F5BAF1"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16118DE3"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‘오엠에이’는</w:t>
      </w:r>
      <w:r w:rsidRPr="00087F98">
        <w:rPr>
          <w:rFonts w:ascii="굴림" w:eastAsia="굴림" w:hAnsi="굴림" w:cs="맑은 고딕"/>
          <w:bCs/>
          <w:sz w:val="24"/>
          <w:szCs w:val="24"/>
        </w:rPr>
        <w:t xml:space="preserve"> ‘제네시스 강남’을 통해 자동차 전시관이라는 체계와 틀에서 벗어나 제네시스의 감성을 녹여내면서도 트렌드를 이끌 수 있는 개성 있는 공간을 만들어 냈다.</w:t>
      </w:r>
    </w:p>
    <w:p w14:paraId="3A7D0B3E"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6A2511D4"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이와</w:t>
      </w:r>
      <w:r w:rsidRPr="00087F98">
        <w:rPr>
          <w:rFonts w:ascii="굴림" w:eastAsia="굴림" w:hAnsi="굴림" w:cs="맑은 고딕"/>
          <w:bCs/>
          <w:sz w:val="24"/>
          <w:szCs w:val="24"/>
        </w:rPr>
        <w:t xml:space="preserve"> 함께 절제되고 심플한 공간 속에서 제네시스 전용 향/사운드를 통해 </w:t>
      </w:r>
      <w:r w:rsidRPr="00087F98">
        <w:rPr>
          <w:rFonts w:ascii="굴림" w:eastAsia="굴림" w:hAnsi="굴림" w:cs="맑은 고딕"/>
          <w:bCs/>
          <w:sz w:val="24"/>
          <w:szCs w:val="24"/>
        </w:rPr>
        <w:lastRenderedPageBreak/>
        <w:t>방문객들은 제네시스의 가치를 몸으로 느끼면서 전시 차량에만 온전하게 집중할 수 있다.</w:t>
      </w:r>
    </w:p>
    <w:p w14:paraId="2B29D6B9"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7F1F2F7A"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‘제네시스</w:t>
      </w:r>
      <w:r w:rsidRPr="00087F98">
        <w:rPr>
          <w:rFonts w:ascii="굴림" w:eastAsia="굴림" w:hAnsi="굴림" w:cs="맑은 고딕"/>
          <w:bCs/>
          <w:sz w:val="24"/>
          <w:szCs w:val="24"/>
        </w:rPr>
        <w:t xml:space="preserve"> 강남’에서는 실제 차량 전시뿐 아니라 제네시스 라인업의 모든 외장 컬러칩과 우드 및 가죽 내장재 실물을 직접 조합해볼 수 있도록 차체와 가죽 시편을 한쪽 벽면에 전시했다.</w:t>
      </w:r>
    </w:p>
    <w:p w14:paraId="6A6D44F8"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7CFBBC6D"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특히</w:t>
      </w:r>
      <w:r w:rsidRPr="00087F98">
        <w:rPr>
          <w:rFonts w:ascii="굴림" w:eastAsia="굴림" w:hAnsi="굴림" w:cs="맑은 고딕"/>
          <w:bCs/>
          <w:sz w:val="24"/>
          <w:szCs w:val="24"/>
        </w:rPr>
        <w:t xml:space="preserve"> 전 라인업의 다양한 컬러와 엔진의 시승차가 준비돼 있는 ‘제네시스 강남’의 시승은 꼭 경험해봐야 할 방문객 필수 코스다. </w:t>
      </w:r>
    </w:p>
    <w:p w14:paraId="607895BC"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0D153C1F"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시승만을</w:t>
      </w:r>
      <w:r w:rsidRPr="00087F98">
        <w:rPr>
          <w:rFonts w:ascii="굴림" w:eastAsia="굴림" w:hAnsi="굴림" w:cs="맑은 고딕"/>
          <w:bCs/>
          <w:sz w:val="24"/>
          <w:szCs w:val="24"/>
        </w:rPr>
        <w:t xml:space="preserve"> 위해 독립된 공간으로 구성된 ‘론치 베이(Launch Bay)’는 방문객이 사전에 예약한 색상의 시승차가 미리 준비돼 있으며, 이 공간 안에서 시승을 떠나기 전 충분히 차량을 살펴볼 수 있고 AR/VR 기술 기반의 가이드 앱인 '제네시스 버추얼 가이드'를 활용해 차량 작동법을 상세히 익혀볼 수 있다.</w:t>
      </w:r>
    </w:p>
    <w:p w14:paraId="02B0172E"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3875EFBE"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‘론치</w:t>
      </w:r>
      <w:r w:rsidRPr="00087F98">
        <w:rPr>
          <w:rFonts w:ascii="굴림" w:eastAsia="굴림" w:hAnsi="굴림" w:cs="맑은 고딕"/>
          <w:bCs/>
          <w:sz w:val="24"/>
          <w:szCs w:val="24"/>
        </w:rPr>
        <w:t xml:space="preserve"> 베이’의 한쪽 벽면이 열리면 방문객은 본인이 사전에 선택한 코스로 시승을 할 수 있으며, ‘제네시스 강남’은 본인의 드라이빙 스타일, 차량 성능에 대한 관심도에 따라 5개의 시승코스를 준비하고 있다.</w:t>
      </w:r>
    </w:p>
    <w:p w14:paraId="1F7B1010"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4F23FD98"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이처럼</w:t>
      </w:r>
      <w:r w:rsidRPr="00087F98">
        <w:rPr>
          <w:rFonts w:ascii="굴림" w:eastAsia="굴림" w:hAnsi="굴림" w:cs="맑은 고딕"/>
          <w:bCs/>
          <w:sz w:val="24"/>
          <w:szCs w:val="24"/>
        </w:rPr>
        <w:t xml:space="preserve"> ‘제네시스 강남’은 고객이 브랜드 체험부터 시승 등을 편리하게 할 수 있는 ‘원스톱(One-stop) 공간’으로 꾸며질 예정이다. </w:t>
      </w:r>
    </w:p>
    <w:p w14:paraId="32C48A82"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39027259"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제네시스</w:t>
      </w:r>
      <w:r w:rsidRPr="00087F98">
        <w:rPr>
          <w:rFonts w:ascii="굴림" w:eastAsia="굴림" w:hAnsi="굴림" w:cs="맑은 고딕"/>
          <w:bCs/>
          <w:sz w:val="24"/>
          <w:szCs w:val="24"/>
        </w:rPr>
        <w:t xml:space="preserve"> 관계자는 “제네시스 전 라인업을 체험할 수 있는 최초의 독립형 전시관 ‘제네시스 강남’은 고객들에게 제네시스에 대한 호기심을 자극하고, 제네시스 브랜드에 대해 이해할 수 있는 공간”이라며 “전문 큐레이터의 더욱 심도 있고 프라이빗한 1대1 고객 전담 응대를 통해 방문 고객들의 만족도를 </w:t>
      </w:r>
      <w:r w:rsidRPr="00087F98">
        <w:rPr>
          <w:rFonts w:ascii="굴림" w:eastAsia="굴림" w:hAnsi="굴림" w:cs="맑은 고딕"/>
          <w:bCs/>
          <w:sz w:val="24"/>
          <w:szCs w:val="24"/>
        </w:rPr>
        <w:lastRenderedPageBreak/>
        <w:t xml:space="preserve">높일 것”이라고 밝혔다. </w:t>
      </w:r>
    </w:p>
    <w:p w14:paraId="2DE980FF" w14:textId="7777777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bCs/>
          <w:sz w:val="24"/>
          <w:szCs w:val="24"/>
        </w:rPr>
        <w:t xml:space="preserve">  </w:t>
      </w:r>
    </w:p>
    <w:p w14:paraId="7206871B" w14:textId="6AF9E2C7" w:rsidR="00087F98" w:rsidRPr="00087F98" w:rsidRDefault="00087F98" w:rsidP="00087F98">
      <w:pPr>
        <w:pStyle w:val="aa"/>
        <w:tabs>
          <w:tab w:val="left" w:pos="4820"/>
        </w:tabs>
        <w:kinsoku w:val="0"/>
        <w:overflowPunct w:val="0"/>
        <w:spacing w:line="360" w:lineRule="auto"/>
        <w:ind w:firstLineChars="100" w:firstLine="240"/>
        <w:rPr>
          <w:rFonts w:ascii="굴림" w:eastAsia="굴림" w:hAnsi="굴림" w:cs="맑은 고딕"/>
          <w:bCs/>
          <w:sz w:val="24"/>
          <w:szCs w:val="24"/>
        </w:rPr>
      </w:pPr>
      <w:r w:rsidRPr="00087F98">
        <w:rPr>
          <w:rFonts w:ascii="굴림" w:eastAsia="굴림" w:hAnsi="굴림" w:cs="맑은 고딕" w:hint="eastAsia"/>
          <w:bCs/>
          <w:sz w:val="24"/>
          <w:szCs w:val="24"/>
        </w:rPr>
        <w:t>‘제네시스</w:t>
      </w:r>
      <w:r w:rsidRPr="00087F98">
        <w:rPr>
          <w:rFonts w:ascii="굴림" w:eastAsia="굴림" w:hAnsi="굴림" w:cs="맑은 고딕"/>
          <w:bCs/>
          <w:sz w:val="24"/>
          <w:szCs w:val="24"/>
        </w:rPr>
        <w:t xml:space="preserve"> 강남’은 매일 오전 9시부터 오후 9시까지 운영되며(신정, 설날, 추석 당일 및 익일 휴관) 1대1 맞춤형 서비스를 제공하기 위해 제네시스 브랜드 홈페이지(</w:t>
      </w:r>
      <w:hyperlink r:id="rId11" w:history="1">
        <w:r w:rsidRPr="00901509">
          <w:rPr>
            <w:rStyle w:val="ab"/>
            <w:rFonts w:ascii="굴림" w:eastAsia="굴림" w:hAnsi="굴림" w:cs="맑은 고딕"/>
            <w:bCs/>
            <w:sz w:val="24"/>
            <w:szCs w:val="24"/>
          </w:rPr>
          <w:t>www.genesis.com</w:t>
        </w:r>
      </w:hyperlink>
      <w:r w:rsidRPr="00087F98">
        <w:rPr>
          <w:rFonts w:ascii="굴림" w:eastAsia="굴림" w:hAnsi="굴림" w:cs="맑은 고딕"/>
          <w:bCs/>
          <w:sz w:val="24"/>
          <w:szCs w:val="24"/>
        </w:rPr>
        <w:t>)와 전화 예약(02-556-9870) 등 사전 예약제로 운영된다.</w:t>
      </w:r>
    </w:p>
    <w:sectPr w:rsidR="00087F98" w:rsidRPr="00087F98" w:rsidSect="009D5A47">
      <w:headerReference w:type="default" r:id="rId12"/>
      <w:footerReference w:type="default" r:id="rId13"/>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859C8" w14:textId="77777777" w:rsidR="00E836CB" w:rsidRDefault="00E836CB" w:rsidP="001C0057">
      <w:pPr>
        <w:spacing w:after="0" w:line="240" w:lineRule="auto"/>
      </w:pPr>
      <w:r>
        <w:separator/>
      </w:r>
    </w:p>
  </w:endnote>
  <w:endnote w:type="continuationSeparator" w:id="0">
    <w:p w14:paraId="6C7CA7A3" w14:textId="77777777" w:rsidR="00E836CB" w:rsidRDefault="00E836CB" w:rsidP="001C0057">
      <w:pPr>
        <w:spacing w:after="0" w:line="240" w:lineRule="auto"/>
      </w:pPr>
      <w:r>
        <w:continuationSeparator/>
      </w:r>
    </w:p>
  </w:endnote>
  <w:endnote w:type="continuationNotice" w:id="1">
    <w:p w14:paraId="4F5648EF" w14:textId="77777777" w:rsidR="00E836CB" w:rsidRDefault="00E836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065CAC33-AEF3-4ED1-BE14-C4288A675739}"/>
  </w:font>
  <w:font w:name="제네시스산스 Head">
    <w:panose1 w:val="020B0600000101010101"/>
    <w:charset w:val="81"/>
    <w:family w:val="modern"/>
    <w:pitch w:val="variable"/>
    <w:sig w:usb0="00000203" w:usb1="29D72C10" w:usb2="00000010" w:usb3="00000000" w:csb0="00280005" w:csb1="00000000"/>
    <w:embedBold r:id="rId2" w:subsetted="1" w:fontKey="{E8E36979-473D-432E-8CB6-790A69514420}"/>
  </w:font>
  <w:font w:name="HY헤드라인M">
    <w:panose1 w:val="02030600000101010101"/>
    <w:charset w:val="81"/>
    <w:family w:val="roman"/>
    <w:pitch w:val="variable"/>
    <w:sig w:usb0="900002A7" w:usb1="09D77CF9" w:usb2="00000010" w:usb3="00000000" w:csb0="00080000" w:csb1="00000000"/>
    <w:embedRegular r:id="rId3" w:subsetted="1" w:fontKey="{AF8E954B-A506-4F77-9438-CD16B397FA72}"/>
    <w:embedBold r:id="rId4" w:subsetted="1" w:fontKey="{38A11351-95BE-47E6-A308-5C82B3D1409D}"/>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FCFDC" w14:textId="77777777" w:rsidR="00E836CB" w:rsidRDefault="00E836CB" w:rsidP="001C0057">
      <w:pPr>
        <w:spacing w:after="0" w:line="240" w:lineRule="auto"/>
      </w:pPr>
      <w:r>
        <w:separator/>
      </w:r>
    </w:p>
  </w:footnote>
  <w:footnote w:type="continuationSeparator" w:id="0">
    <w:p w14:paraId="5714075C" w14:textId="77777777" w:rsidR="00E836CB" w:rsidRDefault="00E836CB" w:rsidP="001C0057">
      <w:pPr>
        <w:spacing w:after="0" w:line="240" w:lineRule="auto"/>
      </w:pPr>
      <w:r>
        <w:continuationSeparator/>
      </w:r>
    </w:p>
  </w:footnote>
  <w:footnote w:type="continuationNotice" w:id="1">
    <w:p w14:paraId="4D38BFB4" w14:textId="77777777" w:rsidR="00E836CB" w:rsidRDefault="00E836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69C"/>
    <w:rsid w:val="00043776"/>
    <w:rsid w:val="00043AF4"/>
    <w:rsid w:val="00044A0C"/>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513"/>
    <w:rsid w:val="00056A0A"/>
    <w:rsid w:val="00056B5B"/>
    <w:rsid w:val="00056CA2"/>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1750"/>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87F98"/>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1E8F"/>
    <w:rsid w:val="000E225B"/>
    <w:rsid w:val="000E227E"/>
    <w:rsid w:val="000E2867"/>
    <w:rsid w:val="000E2B2A"/>
    <w:rsid w:val="000E2BE4"/>
    <w:rsid w:val="000E4726"/>
    <w:rsid w:val="000E5536"/>
    <w:rsid w:val="000E58BE"/>
    <w:rsid w:val="000E5C31"/>
    <w:rsid w:val="000E6797"/>
    <w:rsid w:val="000E7D73"/>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4A5"/>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67F96"/>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53D1"/>
    <w:rsid w:val="001A69C5"/>
    <w:rsid w:val="001A6EB7"/>
    <w:rsid w:val="001A7061"/>
    <w:rsid w:val="001A76AF"/>
    <w:rsid w:val="001A7A42"/>
    <w:rsid w:val="001A7DFA"/>
    <w:rsid w:val="001A7FE4"/>
    <w:rsid w:val="001B02CD"/>
    <w:rsid w:val="001B087E"/>
    <w:rsid w:val="001B14CE"/>
    <w:rsid w:val="001B1A32"/>
    <w:rsid w:val="001B1FC3"/>
    <w:rsid w:val="001B21DA"/>
    <w:rsid w:val="001B2C16"/>
    <w:rsid w:val="001B3BA9"/>
    <w:rsid w:val="001B5797"/>
    <w:rsid w:val="001B65CE"/>
    <w:rsid w:val="001B6B0B"/>
    <w:rsid w:val="001B6BF8"/>
    <w:rsid w:val="001B7D98"/>
    <w:rsid w:val="001C0057"/>
    <w:rsid w:val="001C0ADC"/>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271B"/>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BE1"/>
    <w:rsid w:val="002F6F8D"/>
    <w:rsid w:val="002F798D"/>
    <w:rsid w:val="002F7CFE"/>
    <w:rsid w:val="003006D8"/>
    <w:rsid w:val="00300992"/>
    <w:rsid w:val="00300D84"/>
    <w:rsid w:val="00301078"/>
    <w:rsid w:val="0030120D"/>
    <w:rsid w:val="003013E2"/>
    <w:rsid w:val="0030178D"/>
    <w:rsid w:val="003022D9"/>
    <w:rsid w:val="00303059"/>
    <w:rsid w:val="003037AB"/>
    <w:rsid w:val="00303E1A"/>
    <w:rsid w:val="00304515"/>
    <w:rsid w:val="00304C7A"/>
    <w:rsid w:val="00304F6E"/>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3DB"/>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3C3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3FEC"/>
    <w:rsid w:val="003547A3"/>
    <w:rsid w:val="003550C5"/>
    <w:rsid w:val="00355163"/>
    <w:rsid w:val="00355408"/>
    <w:rsid w:val="00355C71"/>
    <w:rsid w:val="00356790"/>
    <w:rsid w:val="00356B93"/>
    <w:rsid w:val="00356E3A"/>
    <w:rsid w:val="003600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B80"/>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282"/>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57CB3"/>
    <w:rsid w:val="0046061C"/>
    <w:rsid w:val="00460A7C"/>
    <w:rsid w:val="00460F55"/>
    <w:rsid w:val="004611BE"/>
    <w:rsid w:val="00461B76"/>
    <w:rsid w:val="00462104"/>
    <w:rsid w:val="00462BFC"/>
    <w:rsid w:val="00463716"/>
    <w:rsid w:val="00463C99"/>
    <w:rsid w:val="00465BE5"/>
    <w:rsid w:val="00465FD4"/>
    <w:rsid w:val="00466615"/>
    <w:rsid w:val="00466D7D"/>
    <w:rsid w:val="0046789F"/>
    <w:rsid w:val="004678DB"/>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0189"/>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860"/>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CB9"/>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3F5F"/>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44F"/>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42"/>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B59"/>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0D9"/>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4D9B"/>
    <w:rsid w:val="0061506A"/>
    <w:rsid w:val="006157A8"/>
    <w:rsid w:val="00615901"/>
    <w:rsid w:val="00615A2D"/>
    <w:rsid w:val="00615AD8"/>
    <w:rsid w:val="006174AF"/>
    <w:rsid w:val="0061787D"/>
    <w:rsid w:val="00617AEC"/>
    <w:rsid w:val="00620F3E"/>
    <w:rsid w:val="0062190D"/>
    <w:rsid w:val="006220CF"/>
    <w:rsid w:val="0062239B"/>
    <w:rsid w:val="00622510"/>
    <w:rsid w:val="006227A1"/>
    <w:rsid w:val="0062322D"/>
    <w:rsid w:val="006236E4"/>
    <w:rsid w:val="006240A5"/>
    <w:rsid w:val="006244F9"/>
    <w:rsid w:val="00624F6D"/>
    <w:rsid w:val="0062520B"/>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4C39"/>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141"/>
    <w:rsid w:val="006D3D2F"/>
    <w:rsid w:val="006D53D0"/>
    <w:rsid w:val="006D5E4F"/>
    <w:rsid w:val="006D625F"/>
    <w:rsid w:val="006D757E"/>
    <w:rsid w:val="006E0954"/>
    <w:rsid w:val="006E1343"/>
    <w:rsid w:val="006E172A"/>
    <w:rsid w:val="006E19C1"/>
    <w:rsid w:val="006E225D"/>
    <w:rsid w:val="006E2BAE"/>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3B3"/>
    <w:rsid w:val="00780A3A"/>
    <w:rsid w:val="00780FBF"/>
    <w:rsid w:val="0078155D"/>
    <w:rsid w:val="007817F6"/>
    <w:rsid w:val="00781997"/>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6F8"/>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04A"/>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5CCB"/>
    <w:rsid w:val="00837CDC"/>
    <w:rsid w:val="00840153"/>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0C1"/>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E7D46"/>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18F"/>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2C79"/>
    <w:rsid w:val="009437CB"/>
    <w:rsid w:val="0094393B"/>
    <w:rsid w:val="00944591"/>
    <w:rsid w:val="009448F9"/>
    <w:rsid w:val="00944C6B"/>
    <w:rsid w:val="009453CE"/>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037"/>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68A0"/>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391F"/>
    <w:rsid w:val="009F470F"/>
    <w:rsid w:val="009F4BB7"/>
    <w:rsid w:val="009F51EC"/>
    <w:rsid w:val="009F6223"/>
    <w:rsid w:val="009F795E"/>
    <w:rsid w:val="009F7AE6"/>
    <w:rsid w:val="009F7DB0"/>
    <w:rsid w:val="009F7E37"/>
    <w:rsid w:val="00A0052E"/>
    <w:rsid w:val="00A009CE"/>
    <w:rsid w:val="00A01306"/>
    <w:rsid w:val="00A01500"/>
    <w:rsid w:val="00A01AF8"/>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4E2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2"/>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4C51"/>
    <w:rsid w:val="00A652CA"/>
    <w:rsid w:val="00A655C6"/>
    <w:rsid w:val="00A6575B"/>
    <w:rsid w:val="00A65DFD"/>
    <w:rsid w:val="00A6641A"/>
    <w:rsid w:val="00A66676"/>
    <w:rsid w:val="00A66C12"/>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6DC2"/>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537"/>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38FB"/>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E7EE1"/>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04A6"/>
    <w:rsid w:val="00B50803"/>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6B11"/>
    <w:rsid w:val="00B6780E"/>
    <w:rsid w:val="00B67D9D"/>
    <w:rsid w:val="00B70469"/>
    <w:rsid w:val="00B707CF"/>
    <w:rsid w:val="00B70CC2"/>
    <w:rsid w:val="00B71425"/>
    <w:rsid w:val="00B7143A"/>
    <w:rsid w:val="00B72139"/>
    <w:rsid w:val="00B723E5"/>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559"/>
    <w:rsid w:val="00B95A00"/>
    <w:rsid w:val="00B96084"/>
    <w:rsid w:val="00B96AD9"/>
    <w:rsid w:val="00B971AD"/>
    <w:rsid w:val="00B9784E"/>
    <w:rsid w:val="00B97CB4"/>
    <w:rsid w:val="00BA0E1E"/>
    <w:rsid w:val="00BA0F4A"/>
    <w:rsid w:val="00BA1A77"/>
    <w:rsid w:val="00BA2CCF"/>
    <w:rsid w:val="00BA2D21"/>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5FF3"/>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AA2"/>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5E61"/>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B7D7E"/>
    <w:rsid w:val="00CC0269"/>
    <w:rsid w:val="00CC0782"/>
    <w:rsid w:val="00CC0C2B"/>
    <w:rsid w:val="00CC154F"/>
    <w:rsid w:val="00CC1AC0"/>
    <w:rsid w:val="00CC2ABC"/>
    <w:rsid w:val="00CC2E56"/>
    <w:rsid w:val="00CC32F4"/>
    <w:rsid w:val="00CC373D"/>
    <w:rsid w:val="00CC3C97"/>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0F59"/>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0B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B6C"/>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58A"/>
    <w:rsid w:val="00D606A7"/>
    <w:rsid w:val="00D60897"/>
    <w:rsid w:val="00D60CE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5AE6"/>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120C"/>
    <w:rsid w:val="00DB250D"/>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7DF"/>
    <w:rsid w:val="00DE18FF"/>
    <w:rsid w:val="00DE1D26"/>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6CB"/>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501"/>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0AE5"/>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263"/>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4A"/>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5D93"/>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6E7"/>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062648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35979">
      <w:bodyDiv w:val="1"/>
      <w:marLeft w:val="0"/>
      <w:marRight w:val="0"/>
      <w:marTop w:val="0"/>
      <w:marBottom w:val="0"/>
      <w:divBdr>
        <w:top w:val="none" w:sz="0" w:space="0" w:color="auto"/>
        <w:left w:val="none" w:sz="0" w:space="0" w:color="auto"/>
        <w:bottom w:val="none" w:sz="0" w:space="0" w:color="auto"/>
        <w:right w:val="none" w:sz="0" w:space="0" w:color="auto"/>
      </w:divBdr>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67889862">
      <w:bodyDiv w:val="1"/>
      <w:marLeft w:val="0"/>
      <w:marRight w:val="0"/>
      <w:marTop w:val="0"/>
      <w:marBottom w:val="0"/>
      <w:divBdr>
        <w:top w:val="none" w:sz="0" w:space="0" w:color="auto"/>
        <w:left w:val="none" w:sz="0" w:space="0" w:color="auto"/>
        <w:bottom w:val="none" w:sz="0" w:space="0" w:color="auto"/>
        <w:right w:val="none" w:sz="0" w:space="0" w:color="auto"/>
      </w:divBdr>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02078260">
      <w:bodyDiv w:val="1"/>
      <w:marLeft w:val="0"/>
      <w:marRight w:val="0"/>
      <w:marTop w:val="0"/>
      <w:marBottom w:val="0"/>
      <w:divBdr>
        <w:top w:val="none" w:sz="0" w:space="0" w:color="auto"/>
        <w:left w:val="none" w:sz="0" w:space="0" w:color="auto"/>
        <w:bottom w:val="none" w:sz="0" w:space="0" w:color="auto"/>
        <w:right w:val="none" w:sz="0" w:space="0" w:color="auto"/>
      </w:divBdr>
      <w:divsChild>
        <w:div w:id="1790279436">
          <w:marLeft w:val="0"/>
          <w:marRight w:val="0"/>
          <w:marTop w:val="0"/>
          <w:marBottom w:val="0"/>
          <w:divBdr>
            <w:top w:val="none" w:sz="0" w:space="0" w:color="auto"/>
            <w:left w:val="none" w:sz="0" w:space="0" w:color="auto"/>
            <w:bottom w:val="none" w:sz="0" w:space="0" w:color="auto"/>
            <w:right w:val="none" w:sz="0" w:space="0" w:color="auto"/>
          </w:divBdr>
        </w:div>
        <w:div w:id="175578637">
          <w:marLeft w:val="0"/>
          <w:marRight w:val="0"/>
          <w:marTop w:val="0"/>
          <w:marBottom w:val="0"/>
          <w:divBdr>
            <w:top w:val="none" w:sz="0" w:space="0" w:color="auto"/>
            <w:left w:val="none" w:sz="0" w:space="0" w:color="auto"/>
            <w:bottom w:val="none" w:sz="0" w:space="0" w:color="auto"/>
            <w:right w:val="none" w:sz="0" w:space="0" w:color="auto"/>
          </w:divBdr>
        </w:div>
        <w:div w:id="2051493886">
          <w:marLeft w:val="0"/>
          <w:marRight w:val="0"/>
          <w:marTop w:val="0"/>
          <w:marBottom w:val="0"/>
          <w:divBdr>
            <w:top w:val="none" w:sz="0" w:space="0" w:color="auto"/>
            <w:left w:val="none" w:sz="0" w:space="0" w:color="auto"/>
            <w:bottom w:val="none" w:sz="0" w:space="0" w:color="auto"/>
            <w:right w:val="none" w:sz="0" w:space="0" w:color="auto"/>
          </w:divBdr>
        </w:div>
        <w:div w:id="1817063278">
          <w:marLeft w:val="0"/>
          <w:marRight w:val="0"/>
          <w:marTop w:val="0"/>
          <w:marBottom w:val="0"/>
          <w:divBdr>
            <w:top w:val="none" w:sz="0" w:space="0" w:color="auto"/>
            <w:left w:val="none" w:sz="0" w:space="0" w:color="auto"/>
            <w:bottom w:val="none" w:sz="0" w:space="0" w:color="auto"/>
            <w:right w:val="none" w:sz="0" w:space="0" w:color="auto"/>
          </w:divBdr>
        </w:div>
        <w:div w:id="366375662">
          <w:marLeft w:val="0"/>
          <w:marRight w:val="0"/>
          <w:marTop w:val="0"/>
          <w:marBottom w:val="0"/>
          <w:divBdr>
            <w:top w:val="none" w:sz="0" w:space="0" w:color="auto"/>
            <w:left w:val="none" w:sz="0" w:space="0" w:color="auto"/>
            <w:bottom w:val="none" w:sz="0" w:space="0" w:color="auto"/>
            <w:right w:val="none" w:sz="0" w:space="0" w:color="auto"/>
          </w:divBdr>
        </w:div>
        <w:div w:id="930822197">
          <w:marLeft w:val="0"/>
          <w:marRight w:val="0"/>
          <w:marTop w:val="0"/>
          <w:marBottom w:val="0"/>
          <w:divBdr>
            <w:top w:val="none" w:sz="0" w:space="0" w:color="auto"/>
            <w:left w:val="none" w:sz="0" w:space="0" w:color="auto"/>
            <w:bottom w:val="none" w:sz="0" w:space="0" w:color="auto"/>
            <w:right w:val="none" w:sz="0" w:space="0" w:color="auto"/>
          </w:divBdr>
        </w:div>
        <w:div w:id="1371951358">
          <w:marLeft w:val="0"/>
          <w:marRight w:val="0"/>
          <w:marTop w:val="0"/>
          <w:marBottom w:val="0"/>
          <w:divBdr>
            <w:top w:val="none" w:sz="0" w:space="0" w:color="auto"/>
            <w:left w:val="none" w:sz="0" w:space="0" w:color="auto"/>
            <w:bottom w:val="none" w:sz="0" w:space="0" w:color="auto"/>
            <w:right w:val="none" w:sz="0" w:space="0" w:color="auto"/>
          </w:divBdr>
        </w:div>
        <w:div w:id="869412065">
          <w:marLeft w:val="0"/>
          <w:marRight w:val="0"/>
          <w:marTop w:val="0"/>
          <w:marBottom w:val="0"/>
          <w:divBdr>
            <w:top w:val="none" w:sz="0" w:space="0" w:color="auto"/>
            <w:left w:val="none" w:sz="0" w:space="0" w:color="auto"/>
            <w:bottom w:val="none" w:sz="0" w:space="0" w:color="auto"/>
            <w:right w:val="none" w:sz="0" w:space="0" w:color="auto"/>
          </w:divBdr>
        </w:div>
        <w:div w:id="1026295175">
          <w:marLeft w:val="0"/>
          <w:marRight w:val="0"/>
          <w:marTop w:val="0"/>
          <w:marBottom w:val="0"/>
          <w:divBdr>
            <w:top w:val="none" w:sz="0" w:space="0" w:color="auto"/>
            <w:left w:val="none" w:sz="0" w:space="0" w:color="auto"/>
            <w:bottom w:val="none" w:sz="0" w:space="0" w:color="auto"/>
            <w:right w:val="none" w:sz="0" w:space="0" w:color="auto"/>
          </w:divBdr>
        </w:div>
        <w:div w:id="565796353">
          <w:marLeft w:val="0"/>
          <w:marRight w:val="0"/>
          <w:marTop w:val="0"/>
          <w:marBottom w:val="0"/>
          <w:divBdr>
            <w:top w:val="none" w:sz="0" w:space="0" w:color="auto"/>
            <w:left w:val="none" w:sz="0" w:space="0" w:color="auto"/>
            <w:bottom w:val="none" w:sz="0" w:space="0" w:color="auto"/>
            <w:right w:val="none" w:sz="0" w:space="0" w:color="auto"/>
          </w:divBdr>
        </w:div>
        <w:div w:id="1675691810">
          <w:marLeft w:val="0"/>
          <w:marRight w:val="0"/>
          <w:marTop w:val="0"/>
          <w:marBottom w:val="0"/>
          <w:divBdr>
            <w:top w:val="none" w:sz="0" w:space="0" w:color="auto"/>
            <w:left w:val="none" w:sz="0" w:space="0" w:color="auto"/>
            <w:bottom w:val="none" w:sz="0" w:space="0" w:color="auto"/>
            <w:right w:val="none" w:sz="0" w:space="0" w:color="auto"/>
          </w:divBdr>
        </w:div>
        <w:div w:id="566720652">
          <w:marLeft w:val="0"/>
          <w:marRight w:val="0"/>
          <w:marTop w:val="0"/>
          <w:marBottom w:val="0"/>
          <w:divBdr>
            <w:top w:val="none" w:sz="0" w:space="0" w:color="auto"/>
            <w:left w:val="none" w:sz="0" w:space="0" w:color="auto"/>
            <w:bottom w:val="none" w:sz="0" w:space="0" w:color="auto"/>
            <w:right w:val="none" w:sz="0" w:space="0" w:color="auto"/>
          </w:divBdr>
        </w:div>
        <w:div w:id="894122095">
          <w:marLeft w:val="0"/>
          <w:marRight w:val="0"/>
          <w:marTop w:val="0"/>
          <w:marBottom w:val="0"/>
          <w:divBdr>
            <w:top w:val="none" w:sz="0" w:space="0" w:color="auto"/>
            <w:left w:val="none" w:sz="0" w:space="0" w:color="auto"/>
            <w:bottom w:val="none" w:sz="0" w:space="0" w:color="auto"/>
            <w:right w:val="none" w:sz="0" w:space="0" w:color="auto"/>
          </w:divBdr>
        </w:div>
        <w:div w:id="330183475">
          <w:marLeft w:val="0"/>
          <w:marRight w:val="0"/>
          <w:marTop w:val="0"/>
          <w:marBottom w:val="0"/>
          <w:divBdr>
            <w:top w:val="none" w:sz="0" w:space="0" w:color="auto"/>
            <w:left w:val="none" w:sz="0" w:space="0" w:color="auto"/>
            <w:bottom w:val="none" w:sz="0" w:space="0" w:color="auto"/>
            <w:right w:val="none" w:sz="0" w:space="0" w:color="auto"/>
          </w:divBdr>
        </w:div>
        <w:div w:id="1166633169">
          <w:marLeft w:val="0"/>
          <w:marRight w:val="0"/>
          <w:marTop w:val="0"/>
          <w:marBottom w:val="0"/>
          <w:divBdr>
            <w:top w:val="none" w:sz="0" w:space="0" w:color="auto"/>
            <w:left w:val="none" w:sz="0" w:space="0" w:color="auto"/>
            <w:bottom w:val="none" w:sz="0" w:space="0" w:color="auto"/>
            <w:right w:val="none" w:sz="0" w:space="0" w:color="auto"/>
          </w:divBdr>
        </w:div>
        <w:div w:id="1174683637">
          <w:marLeft w:val="0"/>
          <w:marRight w:val="0"/>
          <w:marTop w:val="0"/>
          <w:marBottom w:val="0"/>
          <w:divBdr>
            <w:top w:val="none" w:sz="0" w:space="0" w:color="auto"/>
            <w:left w:val="none" w:sz="0" w:space="0" w:color="auto"/>
            <w:bottom w:val="none" w:sz="0" w:space="0" w:color="auto"/>
            <w:right w:val="none" w:sz="0" w:space="0" w:color="auto"/>
          </w:divBdr>
        </w:div>
        <w:div w:id="646320479">
          <w:marLeft w:val="0"/>
          <w:marRight w:val="0"/>
          <w:marTop w:val="0"/>
          <w:marBottom w:val="0"/>
          <w:divBdr>
            <w:top w:val="none" w:sz="0" w:space="0" w:color="auto"/>
            <w:left w:val="none" w:sz="0" w:space="0" w:color="auto"/>
            <w:bottom w:val="none" w:sz="0" w:space="0" w:color="auto"/>
            <w:right w:val="none" w:sz="0" w:space="0" w:color="auto"/>
          </w:divBdr>
        </w:div>
        <w:div w:id="1777869790">
          <w:marLeft w:val="0"/>
          <w:marRight w:val="0"/>
          <w:marTop w:val="0"/>
          <w:marBottom w:val="0"/>
          <w:divBdr>
            <w:top w:val="none" w:sz="0" w:space="0" w:color="auto"/>
            <w:left w:val="none" w:sz="0" w:space="0" w:color="auto"/>
            <w:bottom w:val="none" w:sz="0" w:space="0" w:color="auto"/>
            <w:right w:val="none" w:sz="0" w:space="0" w:color="auto"/>
          </w:divBdr>
        </w:div>
        <w:div w:id="520438407">
          <w:marLeft w:val="0"/>
          <w:marRight w:val="0"/>
          <w:marTop w:val="0"/>
          <w:marBottom w:val="0"/>
          <w:divBdr>
            <w:top w:val="none" w:sz="0" w:space="0" w:color="auto"/>
            <w:left w:val="none" w:sz="0" w:space="0" w:color="auto"/>
            <w:bottom w:val="none" w:sz="0" w:space="0" w:color="auto"/>
            <w:right w:val="none" w:sz="0" w:space="0" w:color="auto"/>
          </w:divBdr>
        </w:div>
        <w:div w:id="1323461133">
          <w:marLeft w:val="0"/>
          <w:marRight w:val="0"/>
          <w:marTop w:val="0"/>
          <w:marBottom w:val="0"/>
          <w:divBdr>
            <w:top w:val="none" w:sz="0" w:space="0" w:color="auto"/>
            <w:left w:val="none" w:sz="0" w:space="0" w:color="auto"/>
            <w:bottom w:val="none" w:sz="0" w:space="0" w:color="auto"/>
            <w:right w:val="none" w:sz="0" w:space="0" w:color="auto"/>
          </w:divBdr>
        </w:div>
        <w:div w:id="641885661">
          <w:marLeft w:val="0"/>
          <w:marRight w:val="0"/>
          <w:marTop w:val="0"/>
          <w:marBottom w:val="0"/>
          <w:divBdr>
            <w:top w:val="none" w:sz="0" w:space="0" w:color="auto"/>
            <w:left w:val="none" w:sz="0" w:space="0" w:color="auto"/>
            <w:bottom w:val="none" w:sz="0" w:space="0" w:color="auto"/>
            <w:right w:val="none" w:sz="0" w:space="0" w:color="auto"/>
          </w:divBdr>
        </w:div>
        <w:div w:id="2132361778">
          <w:marLeft w:val="0"/>
          <w:marRight w:val="0"/>
          <w:marTop w:val="0"/>
          <w:marBottom w:val="0"/>
          <w:divBdr>
            <w:top w:val="none" w:sz="0" w:space="0" w:color="auto"/>
            <w:left w:val="none" w:sz="0" w:space="0" w:color="auto"/>
            <w:bottom w:val="none" w:sz="0" w:space="0" w:color="auto"/>
            <w:right w:val="none" w:sz="0" w:space="0" w:color="auto"/>
          </w:divBdr>
        </w:div>
        <w:div w:id="621962115">
          <w:marLeft w:val="0"/>
          <w:marRight w:val="0"/>
          <w:marTop w:val="0"/>
          <w:marBottom w:val="0"/>
          <w:divBdr>
            <w:top w:val="none" w:sz="0" w:space="0" w:color="auto"/>
            <w:left w:val="none" w:sz="0" w:space="0" w:color="auto"/>
            <w:bottom w:val="none" w:sz="0" w:space="0" w:color="auto"/>
            <w:right w:val="none" w:sz="0" w:space="0" w:color="auto"/>
          </w:divBdr>
        </w:div>
      </w:divsChild>
    </w:div>
    <w:div w:id="1312636150">
      <w:bodyDiv w:val="1"/>
      <w:marLeft w:val="0"/>
      <w:marRight w:val="0"/>
      <w:marTop w:val="0"/>
      <w:marBottom w:val="0"/>
      <w:divBdr>
        <w:top w:val="none" w:sz="0" w:space="0" w:color="auto"/>
        <w:left w:val="none" w:sz="0" w:space="0" w:color="auto"/>
        <w:bottom w:val="none" w:sz="0" w:space="0" w:color="auto"/>
        <w:right w:val="none" w:sz="0" w:space="0" w:color="auto"/>
      </w:divBdr>
      <w:divsChild>
        <w:div w:id="559485271">
          <w:marLeft w:val="0"/>
          <w:marRight w:val="0"/>
          <w:marTop w:val="0"/>
          <w:marBottom w:val="0"/>
          <w:divBdr>
            <w:top w:val="none" w:sz="0" w:space="0" w:color="auto"/>
            <w:left w:val="none" w:sz="0" w:space="0" w:color="auto"/>
            <w:bottom w:val="none" w:sz="0" w:space="0" w:color="auto"/>
            <w:right w:val="none" w:sz="0" w:space="0" w:color="auto"/>
          </w:divBdr>
        </w:div>
        <w:div w:id="1233545347">
          <w:marLeft w:val="0"/>
          <w:marRight w:val="0"/>
          <w:marTop w:val="0"/>
          <w:marBottom w:val="0"/>
          <w:divBdr>
            <w:top w:val="none" w:sz="0" w:space="0" w:color="auto"/>
            <w:left w:val="none" w:sz="0" w:space="0" w:color="auto"/>
            <w:bottom w:val="none" w:sz="0" w:space="0" w:color="auto"/>
            <w:right w:val="none" w:sz="0" w:space="0" w:color="auto"/>
          </w:divBdr>
        </w:div>
        <w:div w:id="33116098">
          <w:marLeft w:val="0"/>
          <w:marRight w:val="0"/>
          <w:marTop w:val="0"/>
          <w:marBottom w:val="0"/>
          <w:divBdr>
            <w:top w:val="none" w:sz="0" w:space="0" w:color="auto"/>
            <w:left w:val="none" w:sz="0" w:space="0" w:color="auto"/>
            <w:bottom w:val="none" w:sz="0" w:space="0" w:color="auto"/>
            <w:right w:val="none" w:sz="0" w:space="0" w:color="auto"/>
          </w:divBdr>
        </w:div>
        <w:div w:id="1630011957">
          <w:marLeft w:val="0"/>
          <w:marRight w:val="0"/>
          <w:marTop w:val="0"/>
          <w:marBottom w:val="0"/>
          <w:divBdr>
            <w:top w:val="none" w:sz="0" w:space="0" w:color="auto"/>
            <w:left w:val="none" w:sz="0" w:space="0" w:color="auto"/>
            <w:bottom w:val="none" w:sz="0" w:space="0" w:color="auto"/>
            <w:right w:val="none" w:sz="0" w:space="0" w:color="auto"/>
          </w:divBdr>
        </w:div>
        <w:div w:id="844710040">
          <w:marLeft w:val="0"/>
          <w:marRight w:val="0"/>
          <w:marTop w:val="0"/>
          <w:marBottom w:val="0"/>
          <w:divBdr>
            <w:top w:val="none" w:sz="0" w:space="0" w:color="auto"/>
            <w:left w:val="none" w:sz="0" w:space="0" w:color="auto"/>
            <w:bottom w:val="none" w:sz="0" w:space="0" w:color="auto"/>
            <w:right w:val="none" w:sz="0" w:space="0" w:color="auto"/>
          </w:divBdr>
        </w:div>
        <w:div w:id="284583462">
          <w:marLeft w:val="0"/>
          <w:marRight w:val="0"/>
          <w:marTop w:val="0"/>
          <w:marBottom w:val="0"/>
          <w:divBdr>
            <w:top w:val="none" w:sz="0" w:space="0" w:color="auto"/>
            <w:left w:val="none" w:sz="0" w:space="0" w:color="auto"/>
            <w:bottom w:val="none" w:sz="0" w:space="0" w:color="auto"/>
            <w:right w:val="none" w:sz="0" w:space="0" w:color="auto"/>
          </w:divBdr>
        </w:div>
        <w:div w:id="1547135857">
          <w:marLeft w:val="0"/>
          <w:marRight w:val="0"/>
          <w:marTop w:val="0"/>
          <w:marBottom w:val="0"/>
          <w:divBdr>
            <w:top w:val="none" w:sz="0" w:space="0" w:color="auto"/>
            <w:left w:val="none" w:sz="0" w:space="0" w:color="auto"/>
            <w:bottom w:val="none" w:sz="0" w:space="0" w:color="auto"/>
            <w:right w:val="none" w:sz="0" w:space="0" w:color="auto"/>
          </w:divBdr>
        </w:div>
        <w:div w:id="1675373565">
          <w:marLeft w:val="0"/>
          <w:marRight w:val="0"/>
          <w:marTop w:val="0"/>
          <w:marBottom w:val="0"/>
          <w:divBdr>
            <w:top w:val="none" w:sz="0" w:space="0" w:color="auto"/>
            <w:left w:val="none" w:sz="0" w:space="0" w:color="auto"/>
            <w:bottom w:val="none" w:sz="0" w:space="0" w:color="auto"/>
            <w:right w:val="none" w:sz="0" w:space="0" w:color="auto"/>
          </w:divBdr>
        </w:div>
        <w:div w:id="438064592">
          <w:marLeft w:val="0"/>
          <w:marRight w:val="0"/>
          <w:marTop w:val="0"/>
          <w:marBottom w:val="0"/>
          <w:divBdr>
            <w:top w:val="none" w:sz="0" w:space="0" w:color="auto"/>
            <w:left w:val="none" w:sz="0" w:space="0" w:color="auto"/>
            <w:bottom w:val="none" w:sz="0" w:space="0" w:color="auto"/>
            <w:right w:val="none" w:sz="0" w:space="0" w:color="auto"/>
          </w:divBdr>
        </w:div>
        <w:div w:id="459767580">
          <w:marLeft w:val="0"/>
          <w:marRight w:val="0"/>
          <w:marTop w:val="0"/>
          <w:marBottom w:val="0"/>
          <w:divBdr>
            <w:top w:val="none" w:sz="0" w:space="0" w:color="auto"/>
            <w:left w:val="none" w:sz="0" w:space="0" w:color="auto"/>
            <w:bottom w:val="none" w:sz="0" w:space="0" w:color="auto"/>
            <w:right w:val="none" w:sz="0" w:space="0" w:color="auto"/>
          </w:divBdr>
        </w:div>
        <w:div w:id="2047292006">
          <w:marLeft w:val="0"/>
          <w:marRight w:val="0"/>
          <w:marTop w:val="0"/>
          <w:marBottom w:val="0"/>
          <w:divBdr>
            <w:top w:val="none" w:sz="0" w:space="0" w:color="auto"/>
            <w:left w:val="none" w:sz="0" w:space="0" w:color="auto"/>
            <w:bottom w:val="none" w:sz="0" w:space="0" w:color="auto"/>
            <w:right w:val="none" w:sz="0" w:space="0" w:color="auto"/>
          </w:divBdr>
        </w:div>
        <w:div w:id="2020159251">
          <w:marLeft w:val="0"/>
          <w:marRight w:val="0"/>
          <w:marTop w:val="0"/>
          <w:marBottom w:val="0"/>
          <w:divBdr>
            <w:top w:val="none" w:sz="0" w:space="0" w:color="auto"/>
            <w:left w:val="none" w:sz="0" w:space="0" w:color="auto"/>
            <w:bottom w:val="none" w:sz="0" w:space="0" w:color="auto"/>
            <w:right w:val="none" w:sz="0" w:space="0" w:color="auto"/>
          </w:divBdr>
        </w:div>
        <w:div w:id="63182894">
          <w:marLeft w:val="0"/>
          <w:marRight w:val="0"/>
          <w:marTop w:val="0"/>
          <w:marBottom w:val="0"/>
          <w:divBdr>
            <w:top w:val="none" w:sz="0" w:space="0" w:color="auto"/>
            <w:left w:val="none" w:sz="0" w:space="0" w:color="auto"/>
            <w:bottom w:val="none" w:sz="0" w:space="0" w:color="auto"/>
            <w:right w:val="none" w:sz="0" w:space="0" w:color="auto"/>
          </w:divBdr>
        </w:div>
        <w:div w:id="429355940">
          <w:marLeft w:val="0"/>
          <w:marRight w:val="0"/>
          <w:marTop w:val="0"/>
          <w:marBottom w:val="0"/>
          <w:divBdr>
            <w:top w:val="none" w:sz="0" w:space="0" w:color="auto"/>
            <w:left w:val="none" w:sz="0" w:space="0" w:color="auto"/>
            <w:bottom w:val="none" w:sz="0" w:space="0" w:color="auto"/>
            <w:right w:val="none" w:sz="0" w:space="0" w:color="auto"/>
          </w:divBdr>
        </w:div>
        <w:div w:id="397436296">
          <w:marLeft w:val="0"/>
          <w:marRight w:val="0"/>
          <w:marTop w:val="0"/>
          <w:marBottom w:val="0"/>
          <w:divBdr>
            <w:top w:val="none" w:sz="0" w:space="0" w:color="auto"/>
            <w:left w:val="none" w:sz="0" w:space="0" w:color="auto"/>
            <w:bottom w:val="none" w:sz="0" w:space="0" w:color="auto"/>
            <w:right w:val="none" w:sz="0" w:space="0" w:color="auto"/>
          </w:divBdr>
        </w:div>
        <w:div w:id="737359209">
          <w:marLeft w:val="0"/>
          <w:marRight w:val="0"/>
          <w:marTop w:val="0"/>
          <w:marBottom w:val="0"/>
          <w:divBdr>
            <w:top w:val="none" w:sz="0" w:space="0" w:color="auto"/>
            <w:left w:val="none" w:sz="0" w:space="0" w:color="auto"/>
            <w:bottom w:val="none" w:sz="0" w:space="0" w:color="auto"/>
            <w:right w:val="none" w:sz="0" w:space="0" w:color="auto"/>
          </w:divBdr>
        </w:div>
        <w:div w:id="536893239">
          <w:marLeft w:val="0"/>
          <w:marRight w:val="0"/>
          <w:marTop w:val="0"/>
          <w:marBottom w:val="0"/>
          <w:divBdr>
            <w:top w:val="none" w:sz="0" w:space="0" w:color="auto"/>
            <w:left w:val="none" w:sz="0" w:space="0" w:color="auto"/>
            <w:bottom w:val="none" w:sz="0" w:space="0" w:color="auto"/>
            <w:right w:val="none" w:sz="0" w:space="0" w:color="auto"/>
          </w:divBdr>
        </w:div>
        <w:div w:id="1742025728">
          <w:marLeft w:val="0"/>
          <w:marRight w:val="0"/>
          <w:marTop w:val="0"/>
          <w:marBottom w:val="0"/>
          <w:divBdr>
            <w:top w:val="none" w:sz="0" w:space="0" w:color="auto"/>
            <w:left w:val="none" w:sz="0" w:space="0" w:color="auto"/>
            <w:bottom w:val="none" w:sz="0" w:space="0" w:color="auto"/>
            <w:right w:val="none" w:sz="0" w:space="0" w:color="auto"/>
          </w:divBdr>
        </w:div>
        <w:div w:id="1826555367">
          <w:marLeft w:val="0"/>
          <w:marRight w:val="0"/>
          <w:marTop w:val="0"/>
          <w:marBottom w:val="0"/>
          <w:divBdr>
            <w:top w:val="none" w:sz="0" w:space="0" w:color="auto"/>
            <w:left w:val="none" w:sz="0" w:space="0" w:color="auto"/>
            <w:bottom w:val="none" w:sz="0" w:space="0" w:color="auto"/>
            <w:right w:val="none" w:sz="0" w:space="0" w:color="auto"/>
          </w:divBdr>
        </w:div>
        <w:div w:id="2133162249">
          <w:marLeft w:val="0"/>
          <w:marRight w:val="0"/>
          <w:marTop w:val="0"/>
          <w:marBottom w:val="0"/>
          <w:divBdr>
            <w:top w:val="none" w:sz="0" w:space="0" w:color="auto"/>
            <w:left w:val="none" w:sz="0" w:space="0" w:color="auto"/>
            <w:bottom w:val="none" w:sz="0" w:space="0" w:color="auto"/>
            <w:right w:val="none" w:sz="0" w:space="0" w:color="auto"/>
          </w:divBdr>
        </w:div>
        <w:div w:id="1900020753">
          <w:marLeft w:val="0"/>
          <w:marRight w:val="0"/>
          <w:marTop w:val="0"/>
          <w:marBottom w:val="0"/>
          <w:divBdr>
            <w:top w:val="none" w:sz="0" w:space="0" w:color="auto"/>
            <w:left w:val="none" w:sz="0" w:space="0" w:color="auto"/>
            <w:bottom w:val="none" w:sz="0" w:space="0" w:color="auto"/>
            <w:right w:val="none" w:sz="0" w:space="0" w:color="auto"/>
          </w:divBdr>
        </w:div>
        <w:div w:id="2120832582">
          <w:marLeft w:val="0"/>
          <w:marRight w:val="0"/>
          <w:marTop w:val="0"/>
          <w:marBottom w:val="0"/>
          <w:divBdr>
            <w:top w:val="none" w:sz="0" w:space="0" w:color="auto"/>
            <w:left w:val="none" w:sz="0" w:space="0" w:color="auto"/>
            <w:bottom w:val="none" w:sz="0" w:space="0" w:color="auto"/>
            <w:right w:val="none" w:sz="0" w:space="0" w:color="auto"/>
          </w:divBdr>
        </w:div>
        <w:div w:id="1587494939">
          <w:marLeft w:val="0"/>
          <w:marRight w:val="0"/>
          <w:marTop w:val="0"/>
          <w:marBottom w:val="0"/>
          <w:divBdr>
            <w:top w:val="none" w:sz="0" w:space="0" w:color="auto"/>
            <w:left w:val="none" w:sz="0" w:space="0" w:color="auto"/>
            <w:bottom w:val="none" w:sz="0" w:space="0" w:color="auto"/>
            <w:right w:val="none" w:sz="0" w:space="0" w:color="auto"/>
          </w:divBdr>
        </w:div>
        <w:div w:id="1526677437">
          <w:marLeft w:val="0"/>
          <w:marRight w:val="0"/>
          <w:marTop w:val="0"/>
          <w:marBottom w:val="0"/>
          <w:divBdr>
            <w:top w:val="none" w:sz="0" w:space="0" w:color="auto"/>
            <w:left w:val="none" w:sz="0" w:space="0" w:color="auto"/>
            <w:bottom w:val="none" w:sz="0" w:space="0" w:color="auto"/>
            <w:right w:val="none" w:sz="0" w:space="0" w:color="auto"/>
          </w:divBdr>
        </w:div>
        <w:div w:id="1038047646">
          <w:marLeft w:val="0"/>
          <w:marRight w:val="0"/>
          <w:marTop w:val="0"/>
          <w:marBottom w:val="0"/>
          <w:divBdr>
            <w:top w:val="none" w:sz="0" w:space="0" w:color="auto"/>
            <w:left w:val="none" w:sz="0" w:space="0" w:color="auto"/>
            <w:bottom w:val="none" w:sz="0" w:space="0" w:color="auto"/>
            <w:right w:val="none" w:sz="0" w:space="0" w:color="auto"/>
          </w:divBdr>
        </w:div>
        <w:div w:id="927613765">
          <w:marLeft w:val="0"/>
          <w:marRight w:val="0"/>
          <w:marTop w:val="0"/>
          <w:marBottom w:val="0"/>
          <w:divBdr>
            <w:top w:val="none" w:sz="0" w:space="0" w:color="auto"/>
            <w:left w:val="none" w:sz="0" w:space="0" w:color="auto"/>
            <w:bottom w:val="none" w:sz="0" w:space="0" w:color="auto"/>
            <w:right w:val="none" w:sz="0" w:space="0" w:color="auto"/>
          </w:divBdr>
        </w:div>
        <w:div w:id="1483354454">
          <w:marLeft w:val="0"/>
          <w:marRight w:val="0"/>
          <w:marTop w:val="0"/>
          <w:marBottom w:val="0"/>
          <w:divBdr>
            <w:top w:val="none" w:sz="0" w:space="0" w:color="auto"/>
            <w:left w:val="none" w:sz="0" w:space="0" w:color="auto"/>
            <w:bottom w:val="none" w:sz="0" w:space="0" w:color="auto"/>
            <w:right w:val="none" w:sz="0" w:space="0" w:color="auto"/>
          </w:divBdr>
        </w:div>
        <w:div w:id="1215392280">
          <w:marLeft w:val="0"/>
          <w:marRight w:val="0"/>
          <w:marTop w:val="0"/>
          <w:marBottom w:val="0"/>
          <w:divBdr>
            <w:top w:val="none" w:sz="0" w:space="0" w:color="auto"/>
            <w:left w:val="none" w:sz="0" w:space="0" w:color="auto"/>
            <w:bottom w:val="none" w:sz="0" w:space="0" w:color="auto"/>
            <w:right w:val="none" w:sz="0" w:space="0" w:color="auto"/>
          </w:divBdr>
        </w:div>
        <w:div w:id="1429962702">
          <w:marLeft w:val="0"/>
          <w:marRight w:val="0"/>
          <w:marTop w:val="0"/>
          <w:marBottom w:val="0"/>
          <w:divBdr>
            <w:top w:val="none" w:sz="0" w:space="0" w:color="auto"/>
            <w:left w:val="none" w:sz="0" w:space="0" w:color="auto"/>
            <w:bottom w:val="none" w:sz="0" w:space="0" w:color="auto"/>
            <w:right w:val="none" w:sz="0" w:space="0" w:color="auto"/>
          </w:divBdr>
        </w:div>
        <w:div w:id="1097599942">
          <w:marLeft w:val="0"/>
          <w:marRight w:val="0"/>
          <w:marTop w:val="0"/>
          <w:marBottom w:val="0"/>
          <w:divBdr>
            <w:top w:val="none" w:sz="0" w:space="0" w:color="auto"/>
            <w:left w:val="none" w:sz="0" w:space="0" w:color="auto"/>
            <w:bottom w:val="none" w:sz="0" w:space="0" w:color="auto"/>
            <w:right w:val="none" w:sz="0" w:space="0" w:color="auto"/>
          </w:divBdr>
        </w:div>
        <w:div w:id="1165897449">
          <w:marLeft w:val="0"/>
          <w:marRight w:val="0"/>
          <w:marTop w:val="0"/>
          <w:marBottom w:val="0"/>
          <w:divBdr>
            <w:top w:val="none" w:sz="0" w:space="0" w:color="auto"/>
            <w:left w:val="none" w:sz="0" w:space="0" w:color="auto"/>
            <w:bottom w:val="none" w:sz="0" w:space="0" w:color="auto"/>
            <w:right w:val="none" w:sz="0" w:space="0" w:color="auto"/>
          </w:divBdr>
        </w:div>
        <w:div w:id="1161510184">
          <w:marLeft w:val="0"/>
          <w:marRight w:val="0"/>
          <w:marTop w:val="0"/>
          <w:marBottom w:val="0"/>
          <w:divBdr>
            <w:top w:val="none" w:sz="0" w:space="0" w:color="auto"/>
            <w:left w:val="none" w:sz="0" w:space="0" w:color="auto"/>
            <w:bottom w:val="none" w:sz="0" w:space="0" w:color="auto"/>
            <w:right w:val="none" w:sz="0" w:space="0" w:color="auto"/>
          </w:divBdr>
        </w:div>
        <w:div w:id="1109666695">
          <w:marLeft w:val="0"/>
          <w:marRight w:val="0"/>
          <w:marTop w:val="0"/>
          <w:marBottom w:val="0"/>
          <w:divBdr>
            <w:top w:val="none" w:sz="0" w:space="0" w:color="auto"/>
            <w:left w:val="none" w:sz="0" w:space="0" w:color="auto"/>
            <w:bottom w:val="none" w:sz="0" w:space="0" w:color="auto"/>
            <w:right w:val="none" w:sz="0" w:space="0" w:color="auto"/>
          </w:divBdr>
        </w:div>
        <w:div w:id="11953934">
          <w:marLeft w:val="0"/>
          <w:marRight w:val="0"/>
          <w:marTop w:val="0"/>
          <w:marBottom w:val="0"/>
          <w:divBdr>
            <w:top w:val="none" w:sz="0" w:space="0" w:color="auto"/>
            <w:left w:val="none" w:sz="0" w:space="0" w:color="auto"/>
            <w:bottom w:val="none" w:sz="0" w:space="0" w:color="auto"/>
            <w:right w:val="none" w:sz="0" w:space="0" w:color="auto"/>
          </w:divBdr>
        </w:div>
        <w:div w:id="434207720">
          <w:marLeft w:val="0"/>
          <w:marRight w:val="0"/>
          <w:marTop w:val="0"/>
          <w:marBottom w:val="0"/>
          <w:divBdr>
            <w:top w:val="none" w:sz="0" w:space="0" w:color="auto"/>
            <w:left w:val="none" w:sz="0" w:space="0" w:color="auto"/>
            <w:bottom w:val="none" w:sz="0" w:space="0" w:color="auto"/>
            <w:right w:val="none" w:sz="0" w:space="0" w:color="auto"/>
          </w:divBdr>
        </w:div>
        <w:div w:id="444617013">
          <w:marLeft w:val="0"/>
          <w:marRight w:val="0"/>
          <w:marTop w:val="0"/>
          <w:marBottom w:val="0"/>
          <w:divBdr>
            <w:top w:val="none" w:sz="0" w:space="0" w:color="auto"/>
            <w:left w:val="none" w:sz="0" w:space="0" w:color="auto"/>
            <w:bottom w:val="none" w:sz="0" w:space="0" w:color="auto"/>
            <w:right w:val="none" w:sz="0" w:space="0" w:color="auto"/>
          </w:divBdr>
        </w:div>
        <w:div w:id="1818494034">
          <w:marLeft w:val="0"/>
          <w:marRight w:val="0"/>
          <w:marTop w:val="0"/>
          <w:marBottom w:val="0"/>
          <w:divBdr>
            <w:top w:val="none" w:sz="0" w:space="0" w:color="auto"/>
            <w:left w:val="none" w:sz="0" w:space="0" w:color="auto"/>
            <w:bottom w:val="none" w:sz="0" w:space="0" w:color="auto"/>
            <w:right w:val="none" w:sz="0" w:space="0" w:color="auto"/>
          </w:divBdr>
        </w:div>
        <w:div w:id="960497042">
          <w:marLeft w:val="0"/>
          <w:marRight w:val="0"/>
          <w:marTop w:val="0"/>
          <w:marBottom w:val="0"/>
          <w:divBdr>
            <w:top w:val="none" w:sz="0" w:space="0" w:color="auto"/>
            <w:left w:val="none" w:sz="0" w:space="0" w:color="auto"/>
            <w:bottom w:val="none" w:sz="0" w:space="0" w:color="auto"/>
            <w:right w:val="none" w:sz="0" w:space="0" w:color="auto"/>
          </w:divBdr>
        </w:div>
        <w:div w:id="1052079718">
          <w:marLeft w:val="0"/>
          <w:marRight w:val="0"/>
          <w:marTop w:val="0"/>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2.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3.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4.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346</Words>
  <Characters>1977</Characters>
  <Application>Microsoft Office Word</Application>
  <DocSecurity>0</DocSecurity>
  <Lines>16</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177</cp:revision>
  <cp:lastPrinted>2023-05-18T07:17:00Z</cp:lastPrinted>
  <dcterms:created xsi:type="dcterms:W3CDTF">2023-07-20T04:43:00Z</dcterms:created>
  <dcterms:modified xsi:type="dcterms:W3CDTF">2023-07-22T10:23:00Z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