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54E8" w14:textId="510E37E7" w:rsidR="007274DE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</w:t>
      </w:r>
      <w:r w:rsidR="00C73EB2">
        <w:rPr>
          <w:rFonts w:ascii="굴림" w:eastAsia="굴림" w:hAnsi="굴림" w:cs="Arial"/>
          <w:szCs w:val="20"/>
        </w:rPr>
        <w:t>1</w:t>
      </w:r>
      <w:r w:rsidR="0009223C">
        <w:rPr>
          <w:rFonts w:ascii="굴림" w:eastAsia="굴림" w:hAnsi="굴림" w:cs="Arial"/>
          <w:szCs w:val="20"/>
        </w:rPr>
        <w:t>6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A1702D">
        <w:rPr>
          <w:rFonts w:ascii="굴림" w:eastAsia="굴림" w:hAnsi="굴림" w:cs="Arial"/>
          <w:szCs w:val="20"/>
        </w:rPr>
        <w:t>0</w:t>
      </w:r>
      <w:r w:rsidR="001968AE">
        <w:rPr>
          <w:rFonts w:ascii="굴림" w:eastAsia="굴림" w:hAnsi="굴림" w:cs="Arial"/>
          <w:szCs w:val="20"/>
        </w:rPr>
        <w:t>6</w:t>
      </w:r>
      <w:r w:rsidR="00191246">
        <w:rPr>
          <w:rFonts w:ascii="굴림" w:eastAsia="굴림" w:hAnsi="굴림" w:cs="Arial" w:hint="eastAsia"/>
          <w:szCs w:val="20"/>
        </w:rPr>
        <w:t>월</w:t>
      </w:r>
      <w:r w:rsidRPr="000F1962">
        <w:rPr>
          <w:rFonts w:ascii="굴림" w:eastAsia="굴림" w:hAnsi="굴림" w:cs="Arial" w:hint="eastAsia"/>
          <w:szCs w:val="20"/>
        </w:rPr>
        <w:t xml:space="preserve"> </w:t>
      </w:r>
      <w:r w:rsidR="001968AE">
        <w:rPr>
          <w:rFonts w:ascii="굴림" w:eastAsia="굴림" w:hAnsi="굴림" w:cs="Arial"/>
          <w:szCs w:val="20"/>
        </w:rPr>
        <w:t>03</w:t>
      </w:r>
      <w:r w:rsidRPr="000F1962">
        <w:rPr>
          <w:rFonts w:ascii="굴림" w:eastAsia="굴림" w:hAnsi="굴림" w:cs="Arial" w:hint="eastAsia"/>
          <w:szCs w:val="20"/>
        </w:rPr>
        <w:t>일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73379429" w14:textId="416EA456" w:rsidR="00E74253" w:rsidRPr="00C81BFC" w:rsidRDefault="001968AE" w:rsidP="006C2A3B">
      <w:pPr>
        <w:pStyle w:val="aa"/>
        <w:autoSpaceDE w:val="0"/>
        <w:autoSpaceDN w:val="0"/>
        <w:spacing w:line="384" w:lineRule="auto"/>
        <w:ind w:left="360" w:hanging="360"/>
        <w:jc w:val="center"/>
        <w:rPr>
          <w:rFonts w:ascii="HY헤드라인M" w:eastAsia="HY헤드라인M" w:hAnsi="굴림" w:cs="Times New Roman"/>
          <w:spacing w:val="-20"/>
          <w:sz w:val="4"/>
          <w:szCs w:val="4"/>
          <w:lang w:eastAsia="ko-KR"/>
        </w:rPr>
      </w:pPr>
      <w:r w:rsidRPr="001968AE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>EQ900 인간공학디자인상 대상 수상</w:t>
      </w:r>
    </w:p>
    <w:p w14:paraId="47B274BE" w14:textId="77777777" w:rsidR="00D34C79" w:rsidRDefault="00D34C79" w:rsidP="00F14E6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06AA081E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1968AE">
        <w:rPr>
          <w:rFonts w:ascii="굴림" w:eastAsia="굴림" w:hAnsi="굴림" w:cs="맑은 고딕" w:hint="eastAsia"/>
          <w:bCs/>
          <w:sz w:val="24"/>
          <w:szCs w:val="24"/>
        </w:rPr>
        <w:t>글로벌</w:t>
      </w:r>
      <w:r w:rsidRPr="001968AE">
        <w:rPr>
          <w:rFonts w:ascii="굴림" w:eastAsia="굴림" w:hAnsi="굴림" w:cs="맑은 고딕"/>
          <w:bCs/>
          <w:sz w:val="24"/>
          <w:szCs w:val="24"/>
        </w:rPr>
        <w:t xml:space="preserve"> 럭셔리 브랜드 제네시스는 ‘EQ900(이큐 나인헌드레드)’가 인간 중심 사용편의성과 감성품질을 인정받아 ‘인간공학디자인 대상(Grand Prix)’을 수상했다고 3일 밝혔다.</w:t>
      </w:r>
    </w:p>
    <w:p w14:paraId="44062A7C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3B98AABE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1968AE">
        <w:rPr>
          <w:rFonts w:ascii="굴림" w:eastAsia="굴림" w:hAnsi="굴림" w:cs="맑은 고딕" w:hint="eastAsia"/>
          <w:bCs/>
          <w:sz w:val="24"/>
          <w:szCs w:val="24"/>
        </w:rPr>
        <w:t>대한인간공학회가</w:t>
      </w:r>
      <w:r w:rsidRPr="001968AE">
        <w:rPr>
          <w:rFonts w:ascii="굴림" w:eastAsia="굴림" w:hAnsi="굴림" w:cs="맑은 고딕"/>
          <w:bCs/>
          <w:sz w:val="24"/>
          <w:szCs w:val="24"/>
        </w:rPr>
        <w:t xml:space="preserve"> 주관하는 ‘인간공학디자인상’은 올해로 16회를 맞이했으며 소비자 관점에서 제품의 사용 용이성, 효율성, 기능성, 감성품질, 안전성, 보전성, 시장성 등 다양한 항목을 평가해 매년 수상작을 발표한다.</w:t>
      </w:r>
    </w:p>
    <w:p w14:paraId="6ADB10BD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11E1B11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1968AE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1968AE">
        <w:rPr>
          <w:rFonts w:ascii="굴림" w:eastAsia="굴림" w:hAnsi="굴림" w:cs="맑은 고딕"/>
          <w:bCs/>
          <w:sz w:val="24"/>
          <w:szCs w:val="24"/>
        </w:rPr>
        <w:t xml:space="preserve"> ‘EQ900’는 직관적인 사용성과 안전성을 확보한 전/후석 실내 레이아웃 배치, 인체특성을 고려한 최적 착좌 자세 구현, 우수한 착좌 편안함 등에 높은 점수를 받으며 대상을 받았다.</w:t>
      </w:r>
    </w:p>
    <w:p w14:paraId="2B01577C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6D85F0B5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1968AE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1968AE">
        <w:rPr>
          <w:rFonts w:ascii="굴림" w:eastAsia="굴림" w:hAnsi="굴림" w:cs="맑은 고딕"/>
          <w:bCs/>
          <w:sz w:val="24"/>
          <w:szCs w:val="24"/>
        </w:rPr>
        <w:t xml:space="preserve"> 이번 ‘EQ900’의 수상은 가전, 가구 등 총 7개의 수상작 중 유일한 자동차며, 가장 높은 점수로 대상을 받았다는데 큰 의미가 있다.</w:t>
      </w:r>
    </w:p>
    <w:p w14:paraId="46704697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C50EBFD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1968AE">
        <w:rPr>
          <w:rFonts w:ascii="굴림" w:eastAsia="굴림" w:hAnsi="굴림" w:cs="맑은 고딕" w:hint="eastAsia"/>
          <w:bCs/>
          <w:sz w:val="24"/>
          <w:szCs w:val="24"/>
        </w:rPr>
        <w:t>‘</w:t>
      </w:r>
      <w:r w:rsidRPr="001968AE">
        <w:rPr>
          <w:rFonts w:ascii="굴림" w:eastAsia="굴림" w:hAnsi="굴림" w:cs="맑은 고딕"/>
          <w:bCs/>
          <w:sz w:val="24"/>
          <w:szCs w:val="24"/>
        </w:rPr>
        <w:t>EQ900’의 고품격 실내공간은 인간 공학적 설계(HMI; Human-Machine Interface)를 바탕으로 ▲안전하고 직관적인 조작계 레이아웃 ▲기능부품의 향상된 사용성과 고급감 ▲신체 접촉 부품의 최적화된 그립감을 갖춰 고객의 편의성과 감성만족을 극대화했다.</w:t>
      </w:r>
    </w:p>
    <w:p w14:paraId="277A40A6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80EDDD3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1968AE">
        <w:rPr>
          <w:rFonts w:ascii="굴림" w:eastAsia="굴림" w:hAnsi="굴림" w:cs="맑은 고딕" w:hint="eastAsia"/>
          <w:bCs/>
          <w:sz w:val="24"/>
          <w:szCs w:val="24"/>
        </w:rPr>
        <w:t>아울러</w:t>
      </w:r>
      <w:r w:rsidRPr="001968AE">
        <w:rPr>
          <w:rFonts w:ascii="굴림" w:eastAsia="굴림" w:hAnsi="굴림" w:cs="맑은 고딕"/>
          <w:bCs/>
          <w:sz w:val="24"/>
          <w:szCs w:val="24"/>
        </w:rPr>
        <w:t xml:space="preserve"> 'EQ900'는 주행중 운전자의 시선이동을 최소화 할 수 있도록 센터페시아의 버튼을 단순화해 연관된 기능끼리 통합 배치했으며, 스티어링 휠의 </w:t>
      </w:r>
      <w:r w:rsidRPr="001968AE">
        <w:rPr>
          <w:rFonts w:ascii="굴림" w:eastAsia="굴림" w:hAnsi="굴림" w:cs="맑은 고딕"/>
          <w:bCs/>
          <w:sz w:val="24"/>
          <w:szCs w:val="24"/>
        </w:rPr>
        <w:lastRenderedPageBreak/>
        <w:t>모든 스위치를 엄지손가락으로 조작 가능한 영역에 배치하는 등 차량의 각종 기능을 보다 쉽고 안전하게 사용할 수 있도록 했다.</w:t>
      </w:r>
    </w:p>
    <w:p w14:paraId="0D60A000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4EE6EA41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1968AE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1968AE">
        <w:rPr>
          <w:rFonts w:ascii="굴림" w:eastAsia="굴림" w:hAnsi="굴림" w:cs="맑은 고딕"/>
          <w:bCs/>
          <w:sz w:val="24"/>
          <w:szCs w:val="24"/>
        </w:rPr>
        <w:t xml:space="preserve"> 밖에도 ▲운전자 신체 체형 정보를 입력하면 자동으로 최적의 운전자세에 맞춰 시트, 스티어링 휠, 헤드업 디스플레이 등의 위치를 변경해 건강한 착좌 자세를 제공하는 세계 최초 첨단 시스템 ‘스마트 자세제어 시스템’ ▲초고장력 강판(AHSS: Advanced High Strength Steel / 인장강도 60kg/㎟급 이상)을 51.7% 확대 적용해 한 차원 끌어올린 차량 안전성 ▲ 장시간 앉아도 안락함을 유지할 수 있도록 설계된 ‘모던 에르고 시트(Modern Ergo Seat)’ 등이 호평을 받았다.</w:t>
      </w:r>
    </w:p>
    <w:p w14:paraId="0BB599AE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0D5686C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1968AE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1968AE">
        <w:rPr>
          <w:rFonts w:ascii="굴림" w:eastAsia="굴림" w:hAnsi="굴림" w:cs="맑은 고딕"/>
          <w:bCs/>
          <w:sz w:val="24"/>
          <w:szCs w:val="24"/>
        </w:rPr>
        <w:t xml:space="preserve"> ‘모던 에르고 시트(Modern Ergo Seat)’ 는 착좌 편안함, 지지감을 획기적으로 개선하고, 미끄러짐 없이 안정되게 몸을 감싸는 최상의 안락감을 제공해 척추 및 허리 건강을 위한 최상의 제품에 부여하는 독일척추 건강협회(AGR)의 공식 인증을 받아 그 우수성을 인정받았다.</w:t>
      </w:r>
    </w:p>
    <w:p w14:paraId="2613EAA0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651CCB79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1968AE">
        <w:rPr>
          <w:rFonts w:ascii="굴림" w:eastAsia="굴림" w:hAnsi="굴림" w:cs="맑은 고딕" w:hint="eastAsia"/>
          <w:bCs/>
          <w:sz w:val="24"/>
          <w:szCs w:val="24"/>
        </w:rPr>
        <w:t>지난해</w:t>
      </w:r>
      <w:r w:rsidRPr="001968AE">
        <w:rPr>
          <w:rFonts w:ascii="굴림" w:eastAsia="굴림" w:hAnsi="굴림" w:cs="맑은 고딕"/>
          <w:bCs/>
          <w:sz w:val="24"/>
          <w:szCs w:val="24"/>
        </w:rPr>
        <w:t xml:space="preserve"> 국내 출시된 ‘EQ900’는 정중하고 깊이 있는 우아한 디자인이 특징이며 대형 라디에이터 그릴과 세련된 디자인의 헤드램프, 그릴에서 후면부까지 이어지는 우아한 측면 라인 등 글로벌 럭셔리 브랜드 제네시스 브랜드 최상위 모델로서의 존재감과 품격 있는 디자인을 완성했다는 평가를 받았다.</w:t>
      </w:r>
    </w:p>
    <w:p w14:paraId="1CB6C883" w14:textId="77777777" w:rsidR="001968AE" w:rsidRPr="001968AE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79798E5" w14:textId="2B36FE1E" w:rsidR="004B2343" w:rsidRPr="00F14E6B" w:rsidRDefault="001968AE" w:rsidP="001968A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1968AE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1968AE">
        <w:rPr>
          <w:rFonts w:ascii="굴림" w:eastAsia="굴림" w:hAnsi="굴림" w:cs="맑은 고딕"/>
          <w:bCs/>
          <w:sz w:val="24"/>
          <w:szCs w:val="24"/>
        </w:rPr>
        <w:t xml:space="preserve"> 브랜드 관계자는 “최첨단 기술력을 집약시킨 ‘EQ900’의 대상 수상은 최고 수준의 인간 중심 사용편의성과 감성품질을 인정받은 쾌거”라며 “앞으로도 고객에게 최상의 가치와 감동을 선사하기 위한 노력과 글로벌 시장의 선전을 이어갈 것”이라고 밝혔다.</w:t>
      </w:r>
    </w:p>
    <w:sectPr w:rsidR="004B2343" w:rsidRPr="00F14E6B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8464" w14:textId="77777777" w:rsidR="008A068A" w:rsidRDefault="008A068A" w:rsidP="001C0057">
      <w:pPr>
        <w:spacing w:after="0" w:line="240" w:lineRule="auto"/>
      </w:pPr>
      <w:r>
        <w:separator/>
      </w:r>
    </w:p>
  </w:endnote>
  <w:endnote w:type="continuationSeparator" w:id="0">
    <w:p w14:paraId="798CA52D" w14:textId="77777777" w:rsidR="008A068A" w:rsidRDefault="008A068A" w:rsidP="001C0057">
      <w:pPr>
        <w:spacing w:after="0" w:line="240" w:lineRule="auto"/>
      </w:pPr>
      <w:r>
        <w:continuationSeparator/>
      </w:r>
    </w:p>
  </w:endnote>
  <w:endnote w:type="continuationNotice" w:id="1">
    <w:p w14:paraId="40110DE3" w14:textId="77777777" w:rsidR="008A068A" w:rsidRDefault="008A06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343E285D-2CF2-4514-9055-B8B6062EAAB5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2" w:subsetted="1" w:fontKey="{7F4CF308-1C07-4EC1-9D9E-B7A95228757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94DF9" w14:textId="77777777" w:rsidR="008A068A" w:rsidRDefault="008A068A" w:rsidP="001C0057">
      <w:pPr>
        <w:spacing w:after="0" w:line="240" w:lineRule="auto"/>
      </w:pPr>
      <w:r>
        <w:separator/>
      </w:r>
    </w:p>
  </w:footnote>
  <w:footnote w:type="continuationSeparator" w:id="0">
    <w:p w14:paraId="1D4CC7F6" w14:textId="77777777" w:rsidR="008A068A" w:rsidRDefault="008A068A" w:rsidP="001C0057">
      <w:pPr>
        <w:spacing w:after="0" w:line="240" w:lineRule="auto"/>
      </w:pPr>
      <w:r>
        <w:continuationSeparator/>
      </w:r>
    </w:p>
  </w:footnote>
  <w:footnote w:type="continuationNotice" w:id="1">
    <w:p w14:paraId="009F40B2" w14:textId="77777777" w:rsidR="008A068A" w:rsidRDefault="008A06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7D5"/>
    <w:rsid w:val="00684101"/>
    <w:rsid w:val="00684688"/>
    <w:rsid w:val="00684C65"/>
    <w:rsid w:val="00684D50"/>
    <w:rsid w:val="00684E72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A3B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F21"/>
    <w:rsid w:val="00AE47F9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250D"/>
    <w:rsid w:val="00DB2AEB"/>
    <w:rsid w:val="00DB2F09"/>
    <w:rsid w:val="00DB3B42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37</cp:revision>
  <cp:lastPrinted>2023-05-18T07:17:00Z</cp:lastPrinted>
  <dcterms:created xsi:type="dcterms:W3CDTF">2023-07-20T04:43:00Z</dcterms:created>
  <dcterms:modified xsi:type="dcterms:W3CDTF">2023-07-22T12:01:00Z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