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354E8" w14:textId="361D5746" w:rsidR="007274DE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</w:t>
      </w:r>
      <w:r w:rsidR="00C73EB2">
        <w:rPr>
          <w:rFonts w:ascii="굴림" w:eastAsia="굴림" w:hAnsi="굴림" w:cs="Arial"/>
          <w:szCs w:val="20"/>
        </w:rPr>
        <w:t>15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4525B4">
        <w:rPr>
          <w:rFonts w:ascii="굴림" w:eastAsia="굴림" w:hAnsi="굴림" w:cs="Arial"/>
          <w:szCs w:val="20"/>
        </w:rPr>
        <w:t>12</w:t>
      </w:r>
      <w:r w:rsidR="00191246">
        <w:rPr>
          <w:rFonts w:ascii="굴림" w:eastAsia="굴림" w:hAnsi="굴림" w:cs="Arial" w:hint="eastAsia"/>
          <w:szCs w:val="20"/>
        </w:rPr>
        <w:t>월</w:t>
      </w:r>
      <w:r w:rsidRPr="000F1962">
        <w:rPr>
          <w:rFonts w:ascii="굴림" w:eastAsia="굴림" w:hAnsi="굴림" w:cs="Arial" w:hint="eastAsia"/>
          <w:szCs w:val="20"/>
        </w:rPr>
        <w:t xml:space="preserve"> </w:t>
      </w:r>
      <w:r w:rsidR="004525B4">
        <w:rPr>
          <w:rFonts w:ascii="굴림" w:eastAsia="굴림" w:hAnsi="굴림" w:cs="Arial"/>
          <w:szCs w:val="20"/>
        </w:rPr>
        <w:t>23</w:t>
      </w:r>
      <w:r w:rsidRPr="000F1962">
        <w:rPr>
          <w:rFonts w:ascii="굴림" w:eastAsia="굴림" w:hAnsi="굴림" w:cs="Arial" w:hint="eastAsia"/>
          <w:szCs w:val="20"/>
        </w:rPr>
        <w:t>일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66355DD4" w14:textId="7716797D" w:rsidR="00E71F29" w:rsidRPr="00C81BFC" w:rsidRDefault="004525B4" w:rsidP="00E74253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"/>
          <w:szCs w:val="2"/>
          <w:lang w:eastAsia="ko-KR"/>
        </w:rPr>
      </w:pPr>
      <w:r w:rsidRPr="004525B4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>EQ900 2015 굿디자인 어워드 수상</w:t>
      </w:r>
    </w:p>
    <w:p w14:paraId="511BF96F" w14:textId="77777777" w:rsidR="009B226E" w:rsidRPr="00C81BFC" w:rsidRDefault="009B226E" w:rsidP="00E74253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"/>
          <w:szCs w:val="2"/>
          <w:lang w:eastAsia="ko-KR"/>
        </w:rPr>
      </w:pPr>
    </w:p>
    <w:p w14:paraId="73379429" w14:textId="77777777" w:rsidR="00E74253" w:rsidRPr="00C81BFC" w:rsidRDefault="00E74253" w:rsidP="00E74253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4"/>
          <w:szCs w:val="4"/>
          <w:lang w:eastAsia="ko-KR"/>
        </w:rPr>
      </w:pPr>
    </w:p>
    <w:p w14:paraId="53B4F3D0" w14:textId="77777777" w:rsidR="004525B4" w:rsidRPr="004525B4" w:rsidRDefault="004525B4" w:rsidP="004525B4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525B4">
        <w:rPr>
          <w:rFonts w:ascii="굴림" w:eastAsia="굴림" w:hAnsi="굴림" w:cs="맑은 고딕" w:hint="eastAsia"/>
          <w:bCs/>
          <w:sz w:val="24"/>
          <w:szCs w:val="24"/>
        </w:rPr>
        <w:t>글로벌</w:t>
      </w:r>
      <w:r w:rsidRPr="004525B4">
        <w:rPr>
          <w:rFonts w:ascii="굴림" w:eastAsia="굴림" w:hAnsi="굴림" w:cs="맑은 고딕"/>
          <w:bCs/>
          <w:sz w:val="24"/>
          <w:szCs w:val="24"/>
        </w:rPr>
        <w:t xml:space="preserve"> 브랜드 제네시스는 초대형 럭셔리 세단 ‘EQ900(이큐 나인헌드레드)’가 미국의 유력한 디자인상인 ‘2015 굿디자인 어워드 (2015 Good Design Award)’에서 운송 디자인(transportation design) 자동차 부문 수상작으로 선정됐다고 23일 밝혔다.</w:t>
      </w:r>
    </w:p>
    <w:p w14:paraId="5FFA4BBA" w14:textId="77777777" w:rsidR="004525B4" w:rsidRPr="004525B4" w:rsidRDefault="004525B4" w:rsidP="004525B4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037FE42" w14:textId="77777777" w:rsidR="004525B4" w:rsidRPr="004525B4" w:rsidRDefault="004525B4" w:rsidP="004525B4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525B4">
        <w:rPr>
          <w:rFonts w:ascii="굴림" w:eastAsia="굴림" w:hAnsi="굴림" w:cs="맑은 고딕" w:hint="eastAsia"/>
          <w:bCs/>
          <w:sz w:val="24"/>
          <w:szCs w:val="24"/>
        </w:rPr>
        <w:t>미국</w:t>
      </w:r>
      <w:r w:rsidRPr="004525B4">
        <w:rPr>
          <w:rFonts w:ascii="굴림" w:eastAsia="굴림" w:hAnsi="굴림" w:cs="맑은 고딕"/>
          <w:bCs/>
          <w:sz w:val="24"/>
          <w:szCs w:val="24"/>
        </w:rPr>
        <w:t xml:space="preserve"> ‘굿디자인 어워드(Good Design Award)’는 미국 시카고 아테네움 건축 디자인 박물관(The Chicago Athenaeum : Museum of Architecture and Design, 미국 일리노이주 소재)과 유럽 건축, 예술, 디자인, 도시 연구센터(The European Centre for Architecture, Art, Design and Urban Studies)가 협력해 선정하는 상으로 전자, 운송, 가구, 컴퓨터 등 포</w:t>
      </w:r>
      <w:r w:rsidRPr="004525B4">
        <w:rPr>
          <w:rFonts w:ascii="굴림" w:eastAsia="굴림" w:hAnsi="굴림" w:cs="맑은 고딕" w:hint="eastAsia"/>
          <w:bCs/>
          <w:sz w:val="24"/>
          <w:szCs w:val="24"/>
        </w:rPr>
        <w:t>춘</w:t>
      </w:r>
      <w:r w:rsidRPr="004525B4">
        <w:rPr>
          <w:rFonts w:ascii="굴림" w:eastAsia="굴림" w:hAnsi="굴림" w:cs="맑은 고딕"/>
          <w:bCs/>
          <w:sz w:val="24"/>
          <w:szCs w:val="24"/>
        </w:rPr>
        <w:t xml:space="preserve"> 500대 기업의 다양한 제품들에 대해 각 부문별 수상작을 매년 발표하고 있다.</w:t>
      </w:r>
    </w:p>
    <w:p w14:paraId="1F21DBBB" w14:textId="77777777" w:rsidR="004525B4" w:rsidRPr="004525B4" w:rsidRDefault="004525B4" w:rsidP="004525B4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0F75FC9" w14:textId="77777777" w:rsidR="004525B4" w:rsidRPr="004525B4" w:rsidRDefault="004525B4" w:rsidP="004525B4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525B4">
        <w:rPr>
          <w:rFonts w:ascii="굴림" w:eastAsia="굴림" w:hAnsi="굴림" w:cs="맑은 고딕"/>
          <w:bCs/>
          <w:sz w:val="24"/>
          <w:szCs w:val="24"/>
        </w:rPr>
        <w:t>1950년 시작되어 올해로 65회째를 맞은 미국 ‘굿디자인 어워드’는 그 정통성과 권위를 인정받고 있으며, 심미성, 혁신성, 신기술, 형식, 재질, 구성, 콘셉트, 기능, 유용성, 에너지효율, 환경친화성 등 제품에 대한 종합적 평가를 중심으로 각 분야 수상작을 선정한다.</w:t>
      </w:r>
    </w:p>
    <w:p w14:paraId="5D228D77" w14:textId="77777777" w:rsidR="004525B4" w:rsidRPr="004525B4" w:rsidRDefault="004525B4" w:rsidP="004525B4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1199FA5B" w14:textId="77777777" w:rsidR="004525B4" w:rsidRPr="004525B4" w:rsidRDefault="004525B4" w:rsidP="004525B4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525B4">
        <w:rPr>
          <w:rFonts w:ascii="굴림" w:eastAsia="굴림" w:hAnsi="굴림" w:cs="맑은 고딕" w:hint="eastAsia"/>
          <w:bCs/>
          <w:sz w:val="24"/>
          <w:szCs w:val="24"/>
        </w:rPr>
        <w:t>올해는</w:t>
      </w:r>
      <w:r w:rsidRPr="004525B4">
        <w:rPr>
          <w:rFonts w:ascii="굴림" w:eastAsia="굴림" w:hAnsi="굴림" w:cs="맑은 고딕"/>
          <w:bCs/>
          <w:sz w:val="24"/>
          <w:szCs w:val="24"/>
        </w:rPr>
        <w:t xml:space="preserve"> 전세계 47개국에서 출품된 총 900여 점이 분야별 최종 수상작으로 선정된 가운데 글로벌 브랜드 제네시스의 ‘EQ900’가 운송 디자인 자동차 분야 수상작으로 결정됐다.</w:t>
      </w:r>
    </w:p>
    <w:p w14:paraId="5B262CA7" w14:textId="77777777" w:rsidR="004525B4" w:rsidRPr="004525B4" w:rsidRDefault="004525B4" w:rsidP="004525B4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628BFA54" w14:textId="77777777" w:rsidR="004525B4" w:rsidRPr="004525B4" w:rsidRDefault="004525B4" w:rsidP="004525B4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525B4">
        <w:rPr>
          <w:rFonts w:ascii="굴림" w:eastAsia="굴림" w:hAnsi="굴림" w:cs="맑은 고딕" w:hint="eastAsia"/>
          <w:bCs/>
          <w:sz w:val="24"/>
          <w:szCs w:val="24"/>
        </w:rPr>
        <w:t>이번</w:t>
      </w:r>
      <w:r w:rsidRPr="004525B4">
        <w:rPr>
          <w:rFonts w:ascii="굴림" w:eastAsia="굴림" w:hAnsi="굴림" w:cs="맑은 고딕"/>
          <w:bCs/>
          <w:sz w:val="24"/>
          <w:szCs w:val="24"/>
        </w:rPr>
        <w:t xml:space="preserve"> 달 9일 국내 출시된 ‘EQ900’는 정중하고 깊이 있는 우아한 디자인이 </w:t>
      </w:r>
      <w:r w:rsidRPr="004525B4">
        <w:rPr>
          <w:rFonts w:ascii="굴림" w:eastAsia="굴림" w:hAnsi="굴림" w:cs="맑은 고딕"/>
          <w:bCs/>
          <w:sz w:val="24"/>
          <w:szCs w:val="24"/>
        </w:rPr>
        <w:lastRenderedPageBreak/>
        <w:t>특징이며 대형 라디에이터 그릴과 세련된 디자인의 헤드램프, 그릴에서 후면부까지 이어지는 우아한 측면 라인 등 제네시스 브랜드 최상위 모델로서의 존재감과 품격 있는 디자인을 완성했다는 평가를 받았다.</w:t>
      </w:r>
    </w:p>
    <w:p w14:paraId="2F0F456E" w14:textId="77777777" w:rsidR="004525B4" w:rsidRPr="004525B4" w:rsidRDefault="004525B4" w:rsidP="004525B4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7E7496D" w14:textId="77777777" w:rsidR="004525B4" w:rsidRPr="004525B4" w:rsidRDefault="004525B4" w:rsidP="004525B4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525B4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4525B4">
        <w:rPr>
          <w:rFonts w:ascii="굴림" w:eastAsia="굴림" w:hAnsi="굴림" w:cs="맑은 고딕"/>
          <w:bCs/>
          <w:sz w:val="24"/>
          <w:szCs w:val="24"/>
        </w:rPr>
        <w:t xml:space="preserve"> 이번 ‘EQ900’의 수상은 자동차 본고장인 미국에서 초대형 럭셔리 세단으로서 디자인 경쟁력을 인정받았다는데 큰 의미가 있다.</w:t>
      </w:r>
    </w:p>
    <w:p w14:paraId="7EF8CAD6" w14:textId="77777777" w:rsidR="004525B4" w:rsidRPr="004525B4" w:rsidRDefault="004525B4" w:rsidP="004525B4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98A77D8" w14:textId="77777777" w:rsidR="004525B4" w:rsidRPr="004525B4" w:rsidRDefault="004525B4" w:rsidP="004525B4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525B4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4525B4">
        <w:rPr>
          <w:rFonts w:ascii="굴림" w:eastAsia="굴림" w:hAnsi="굴림" w:cs="맑은 고딕"/>
          <w:bCs/>
          <w:sz w:val="24"/>
          <w:szCs w:val="24"/>
        </w:rPr>
        <w:t xml:space="preserve"> 관계자는 “이번 ‘EQ900’의 굿디자인 어워드 수상을 통해 제네시스 브랜드가 북미 고급차 시장에서 성공적으로 안착할 수 있는 기반을 마련했다”며, “향후 초대형 세단 뿐 아니라 대형 세단, 중형 세단, SUV, 스포츠 쿠페에 이르기까지 제네시스만의 디자인을 통해 프리미엄 럭셔리 브랜드로서의 입지를 다져나갈 계획”이라고 말했다.</w:t>
      </w:r>
    </w:p>
    <w:p w14:paraId="402455F0" w14:textId="77777777" w:rsidR="004525B4" w:rsidRPr="004525B4" w:rsidRDefault="004525B4" w:rsidP="004525B4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79798E5" w14:textId="4D01A211" w:rsidR="004B2343" w:rsidRPr="004B2343" w:rsidRDefault="004525B4" w:rsidP="004525B4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525B4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4525B4">
        <w:rPr>
          <w:rFonts w:ascii="굴림" w:eastAsia="굴림" w:hAnsi="굴림" w:cs="맑은 고딕"/>
          <w:bCs/>
          <w:sz w:val="24"/>
          <w:szCs w:val="24"/>
        </w:rPr>
        <w:t>, ‘EQ900’는 내년 디트로이트모터쇼를 통해 미국 시장에 ‘G90’이라는 차명으로 공개 될 예정이다.</w:t>
      </w:r>
    </w:p>
    <w:sectPr w:rsidR="004B2343" w:rsidRPr="004B2343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C66B3" w14:textId="77777777" w:rsidR="00F053BA" w:rsidRDefault="00F053BA" w:rsidP="001C0057">
      <w:pPr>
        <w:spacing w:after="0" w:line="240" w:lineRule="auto"/>
      </w:pPr>
      <w:r>
        <w:separator/>
      </w:r>
    </w:p>
  </w:endnote>
  <w:endnote w:type="continuationSeparator" w:id="0">
    <w:p w14:paraId="42BE8E83" w14:textId="77777777" w:rsidR="00F053BA" w:rsidRDefault="00F053BA" w:rsidP="001C0057">
      <w:pPr>
        <w:spacing w:after="0" w:line="240" w:lineRule="auto"/>
      </w:pPr>
      <w:r>
        <w:continuationSeparator/>
      </w:r>
    </w:p>
  </w:endnote>
  <w:endnote w:type="continuationNotice" w:id="1">
    <w:p w14:paraId="50745C92" w14:textId="77777777" w:rsidR="00F053BA" w:rsidRDefault="00F053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2505B5B5-F620-4210-ABA9-FC22EEEC0929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Bold r:id="rId2" w:subsetted="1" w:fontKey="{B880CD02-68A5-433F-B9EC-10D156954109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A4A61" w14:textId="77777777" w:rsidR="00F053BA" w:rsidRDefault="00F053BA" w:rsidP="001C0057">
      <w:pPr>
        <w:spacing w:after="0" w:line="240" w:lineRule="auto"/>
      </w:pPr>
      <w:r>
        <w:separator/>
      </w:r>
    </w:p>
  </w:footnote>
  <w:footnote w:type="continuationSeparator" w:id="0">
    <w:p w14:paraId="1424B039" w14:textId="77777777" w:rsidR="00F053BA" w:rsidRDefault="00F053BA" w:rsidP="001C0057">
      <w:pPr>
        <w:spacing w:after="0" w:line="240" w:lineRule="auto"/>
      </w:pPr>
      <w:r>
        <w:continuationSeparator/>
      </w:r>
    </w:p>
  </w:footnote>
  <w:footnote w:type="continuationNotice" w:id="1">
    <w:p w14:paraId="514D20C5" w14:textId="77777777" w:rsidR="00F053BA" w:rsidRDefault="00F053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헌릉로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헌릉로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64A7"/>
    <w:rsid w:val="00006CEF"/>
    <w:rsid w:val="00006EEF"/>
    <w:rsid w:val="0000780A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7612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19D5"/>
    <w:rsid w:val="004E1B8E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37D5"/>
    <w:rsid w:val="00684101"/>
    <w:rsid w:val="00684688"/>
    <w:rsid w:val="00684C65"/>
    <w:rsid w:val="00684D50"/>
    <w:rsid w:val="00684E72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7038"/>
    <w:rsid w:val="008972B6"/>
    <w:rsid w:val="00897D04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9CA"/>
    <w:rsid w:val="00A150C1"/>
    <w:rsid w:val="00A157DB"/>
    <w:rsid w:val="00A1584B"/>
    <w:rsid w:val="00A166F1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F21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5232"/>
    <w:rsid w:val="00D35547"/>
    <w:rsid w:val="00D37053"/>
    <w:rsid w:val="00D379EB"/>
    <w:rsid w:val="00D41236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250D"/>
    <w:rsid w:val="00DB2AEB"/>
    <w:rsid w:val="00DB2F09"/>
    <w:rsid w:val="00DB3B42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4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17</cp:revision>
  <cp:lastPrinted>2023-05-18T07:17:00Z</cp:lastPrinted>
  <dcterms:created xsi:type="dcterms:W3CDTF">2023-07-20T04:43:00Z</dcterms:created>
  <dcterms:modified xsi:type="dcterms:W3CDTF">2023-07-22T07:14:00Z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